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7EF" w:rsidRPr="000B786E" w:rsidRDefault="003B1281" w:rsidP="003F07EF">
      <w:pPr>
        <w:pStyle w:val="Heading1"/>
        <w:shd w:val="clear" w:color="auto" w:fill="D9D9D9" w:themeFill="background1" w:themeFillShade="D9"/>
        <w:jc w:val="center"/>
        <w:rPr>
          <w:rFonts w:asciiTheme="minorHAnsi" w:hAnsiTheme="minorHAnsi" w:cstheme="minorHAnsi"/>
          <w:i/>
          <w:color w:val="000000"/>
          <w:sz w:val="28"/>
          <w:szCs w:val="28"/>
          <w:u w:val="single"/>
        </w:rPr>
      </w:pPr>
      <w:r w:rsidRPr="000B786E">
        <w:rPr>
          <w:rFonts w:asciiTheme="minorHAnsi" w:hAnsiTheme="minorHAnsi" w:cstheme="minorHAnsi"/>
          <w:sz w:val="28"/>
          <w:szCs w:val="28"/>
          <w:u w:val="single"/>
        </w:rPr>
        <w:t>Kyoto JALT</w:t>
      </w:r>
      <w:r w:rsidR="00982153" w:rsidRPr="000B786E">
        <w:rPr>
          <w:rFonts w:asciiTheme="minorHAnsi" w:hAnsiTheme="minorHAnsi" w:cstheme="minorHAnsi"/>
          <w:sz w:val="28"/>
          <w:szCs w:val="28"/>
          <w:u w:val="single"/>
        </w:rPr>
        <w:t xml:space="preserve"> </w:t>
      </w:r>
      <w:r w:rsidR="003F07EF" w:rsidRPr="000B786E">
        <w:rPr>
          <w:rFonts w:asciiTheme="minorHAnsi" w:hAnsiTheme="minorHAnsi" w:cstheme="minorHAnsi"/>
          <w:sz w:val="28"/>
          <w:szCs w:val="28"/>
          <w:u w:val="single"/>
        </w:rPr>
        <w:t xml:space="preserve">online event, </w:t>
      </w:r>
      <w:r w:rsidRPr="000B786E">
        <w:rPr>
          <w:rFonts w:asciiTheme="minorHAnsi" w:hAnsiTheme="minorHAnsi" w:cstheme="minorHAnsi"/>
          <w:sz w:val="28"/>
          <w:szCs w:val="28"/>
          <w:u w:val="single"/>
        </w:rPr>
        <w:t>22</w:t>
      </w:r>
      <w:r w:rsidR="003F07EF" w:rsidRPr="000B786E">
        <w:rPr>
          <w:rFonts w:asciiTheme="minorHAnsi" w:hAnsiTheme="minorHAnsi" w:cstheme="minorHAnsi"/>
          <w:sz w:val="28"/>
          <w:szCs w:val="28"/>
          <w:u w:val="single"/>
        </w:rPr>
        <w:t xml:space="preserve"> Jan. </w:t>
      </w:r>
      <w:r w:rsidRPr="000B786E">
        <w:rPr>
          <w:rFonts w:asciiTheme="minorHAnsi" w:hAnsiTheme="minorHAnsi" w:cstheme="minorHAnsi"/>
          <w:sz w:val="28"/>
          <w:szCs w:val="28"/>
          <w:u w:val="single"/>
        </w:rPr>
        <w:t>2022</w:t>
      </w:r>
      <w:r w:rsidR="00982153" w:rsidRPr="000B786E">
        <w:rPr>
          <w:rFonts w:asciiTheme="minorHAnsi" w:hAnsiTheme="minorHAnsi" w:cstheme="minorHAnsi"/>
          <w:sz w:val="28"/>
          <w:szCs w:val="28"/>
          <w:u w:val="single"/>
        </w:rPr>
        <w:t>:</w:t>
      </w:r>
      <w:r w:rsidR="00E266E1" w:rsidRPr="000B786E">
        <w:rPr>
          <w:rFonts w:asciiTheme="minorHAnsi" w:hAnsiTheme="minorHAnsi" w:cstheme="minorHAnsi"/>
          <w:sz w:val="28"/>
          <w:szCs w:val="28"/>
          <w:u w:val="single"/>
        </w:rPr>
        <w:t xml:space="preserve"> </w:t>
      </w:r>
      <w:r w:rsidR="003F07EF" w:rsidRPr="000B786E">
        <w:rPr>
          <w:rFonts w:asciiTheme="minorHAnsi" w:hAnsiTheme="minorHAnsi" w:cstheme="minorHAnsi"/>
          <w:i/>
          <w:color w:val="000000"/>
          <w:sz w:val="28"/>
          <w:szCs w:val="28"/>
          <w:u w:val="single"/>
        </w:rPr>
        <w:t xml:space="preserve">Teaching Global </w:t>
      </w:r>
      <w:proofErr w:type="spellStart"/>
      <w:r w:rsidR="003F07EF" w:rsidRPr="000B786E">
        <w:rPr>
          <w:rFonts w:asciiTheme="minorHAnsi" w:hAnsiTheme="minorHAnsi" w:cstheme="minorHAnsi"/>
          <w:i/>
          <w:color w:val="000000"/>
          <w:sz w:val="28"/>
          <w:szCs w:val="28"/>
          <w:u w:val="single"/>
        </w:rPr>
        <w:t>Englishes</w:t>
      </w:r>
      <w:proofErr w:type="spellEnd"/>
      <w:r w:rsidR="003F07EF" w:rsidRPr="000B786E">
        <w:rPr>
          <w:rFonts w:asciiTheme="minorHAnsi" w:hAnsiTheme="minorHAnsi" w:cstheme="minorHAnsi"/>
          <w:i/>
          <w:color w:val="000000"/>
          <w:sz w:val="28"/>
          <w:szCs w:val="28"/>
          <w:u w:val="single"/>
        </w:rPr>
        <w:t xml:space="preserve"> </w:t>
      </w:r>
    </w:p>
    <w:p w:rsidR="00BC4607" w:rsidRPr="002E6538" w:rsidRDefault="00EB70B0" w:rsidP="003F07EF">
      <w:pPr>
        <w:pStyle w:val="NoSpacing"/>
        <w:shd w:val="clear" w:color="auto" w:fill="D9D9D9" w:themeFill="background1" w:themeFillShade="D9"/>
        <w:spacing w:line="276" w:lineRule="auto"/>
        <w:ind w:left="720" w:hanging="720"/>
        <w:rPr>
          <w:rFonts w:cstheme="minorHAnsi"/>
          <w:sz w:val="24"/>
          <w:szCs w:val="24"/>
        </w:rPr>
      </w:pPr>
      <w:r w:rsidRPr="002E6538">
        <w:rPr>
          <w:rFonts w:cstheme="minorHAnsi"/>
          <w:sz w:val="24"/>
          <w:szCs w:val="24"/>
          <w:u w:val="single"/>
        </w:rPr>
        <w:t>Textbook</w:t>
      </w:r>
      <w:r w:rsidR="00BC4607" w:rsidRPr="002E6538">
        <w:rPr>
          <w:rFonts w:cstheme="minorHAnsi"/>
          <w:sz w:val="24"/>
          <w:szCs w:val="24"/>
          <w:u w:val="single"/>
        </w:rPr>
        <w:t>s</w:t>
      </w:r>
      <w:r w:rsidR="00590FD3" w:rsidRPr="002E6538">
        <w:rPr>
          <w:rFonts w:cstheme="minorHAnsi"/>
          <w:sz w:val="24"/>
          <w:szCs w:val="24"/>
          <w:u w:val="single"/>
        </w:rPr>
        <w:t>/ materials</w:t>
      </w:r>
      <w:r w:rsidR="00982153" w:rsidRPr="002E6538">
        <w:rPr>
          <w:rFonts w:cstheme="minorHAnsi"/>
          <w:sz w:val="24"/>
          <w:szCs w:val="24"/>
        </w:rPr>
        <w:t xml:space="preserve"> (sorry, I haven’t used APA formatting because as a teacher I usually scan-read for topics/themes in titles.</w:t>
      </w:r>
      <w:r w:rsidR="000B786E" w:rsidRPr="002E6538">
        <w:rPr>
          <w:rFonts w:cstheme="minorHAnsi"/>
          <w:sz w:val="24"/>
          <w:szCs w:val="24"/>
        </w:rPr>
        <w:t xml:space="preserve">  Loosely listed in order of speaker.</w:t>
      </w:r>
      <w:r w:rsidR="002E6538" w:rsidRPr="002E6538">
        <w:rPr>
          <w:rFonts w:cstheme="minorHAnsi"/>
          <w:sz w:val="24"/>
          <w:szCs w:val="24"/>
        </w:rPr>
        <w:t xml:space="preserve"> Apologies for any errors in </w:t>
      </w:r>
      <w:r w:rsidR="00CF774D">
        <w:rPr>
          <w:rFonts w:cstheme="minorHAnsi"/>
          <w:sz w:val="24"/>
          <w:szCs w:val="24"/>
        </w:rPr>
        <w:t xml:space="preserve">the </w:t>
      </w:r>
      <w:r w:rsidR="002E6538" w:rsidRPr="002E6538">
        <w:rPr>
          <w:rFonts w:cstheme="minorHAnsi"/>
          <w:sz w:val="24"/>
          <w:szCs w:val="24"/>
        </w:rPr>
        <w:t>links</w:t>
      </w:r>
      <w:r w:rsidR="00CF774D">
        <w:rPr>
          <w:rFonts w:cstheme="minorHAnsi"/>
          <w:sz w:val="24"/>
          <w:szCs w:val="24"/>
        </w:rPr>
        <w:t>.</w:t>
      </w:r>
      <w:r w:rsidR="002E6538" w:rsidRPr="002E6538">
        <w:rPr>
          <w:rFonts w:cstheme="minorHAnsi"/>
          <w:sz w:val="24"/>
          <w:szCs w:val="24"/>
        </w:rPr>
        <w:t xml:space="preserve"> </w:t>
      </w:r>
    </w:p>
    <w:p w:rsidR="005444BE" w:rsidRDefault="005444BE" w:rsidP="005444BE">
      <w:pPr>
        <w:pStyle w:val="NoSpacing"/>
        <w:spacing w:line="276" w:lineRule="auto"/>
        <w:ind w:left="720" w:hanging="720"/>
        <w:rPr>
          <w:rFonts w:cstheme="minorHAnsi"/>
          <w:b/>
          <w:i/>
          <w:sz w:val="24"/>
          <w:szCs w:val="24"/>
        </w:rPr>
      </w:pPr>
    </w:p>
    <w:p w:rsidR="00982153" w:rsidRPr="00517C8B" w:rsidRDefault="00982153" w:rsidP="00982153">
      <w:pPr>
        <w:pStyle w:val="NoSpacing"/>
        <w:spacing w:line="276" w:lineRule="auto"/>
        <w:ind w:left="720" w:hanging="720"/>
        <w:rPr>
          <w:rFonts w:cstheme="minorHAnsi"/>
          <w:b/>
          <w:i/>
          <w:sz w:val="24"/>
          <w:szCs w:val="24"/>
        </w:rPr>
      </w:pPr>
      <w:r w:rsidRPr="005444BE">
        <w:rPr>
          <w:rFonts w:cstheme="minorHAnsi"/>
          <w:sz w:val="24"/>
          <w:szCs w:val="24"/>
        </w:rPr>
        <w:t>(from Gregory’s pres</w:t>
      </w:r>
      <w:r w:rsidR="00517C8B">
        <w:rPr>
          <w:rFonts w:cstheme="minorHAnsi"/>
          <w:sz w:val="24"/>
          <w:szCs w:val="24"/>
        </w:rPr>
        <w:t>entation</w:t>
      </w:r>
      <w:r w:rsidRPr="005444BE">
        <w:rPr>
          <w:rFonts w:cstheme="minorHAnsi"/>
          <w:sz w:val="24"/>
          <w:szCs w:val="24"/>
        </w:rPr>
        <w:t xml:space="preserve">) </w:t>
      </w:r>
      <w:r w:rsidRPr="00517C8B">
        <w:rPr>
          <w:rFonts w:cstheme="minorHAnsi"/>
          <w:b/>
          <w:sz w:val="24"/>
          <w:szCs w:val="24"/>
        </w:rPr>
        <w:t xml:space="preserve">Video clip on </w:t>
      </w:r>
      <w:proofErr w:type="spellStart"/>
      <w:r w:rsidRPr="00517C8B">
        <w:rPr>
          <w:rFonts w:cstheme="minorHAnsi"/>
          <w:b/>
          <w:i/>
          <w:sz w:val="24"/>
          <w:szCs w:val="24"/>
        </w:rPr>
        <w:t>racio-lingustics</w:t>
      </w:r>
      <w:proofErr w:type="spellEnd"/>
      <w:r w:rsidR="003C008A" w:rsidRPr="00517C8B">
        <w:rPr>
          <w:rFonts w:cstheme="minorHAnsi"/>
          <w:b/>
          <w:i/>
          <w:sz w:val="24"/>
          <w:szCs w:val="24"/>
        </w:rPr>
        <w:t xml:space="preserve"> and</w:t>
      </w:r>
      <w:r w:rsidRPr="00517C8B">
        <w:rPr>
          <w:rFonts w:cstheme="minorHAnsi"/>
          <w:b/>
          <w:i/>
          <w:sz w:val="24"/>
          <w:szCs w:val="24"/>
        </w:rPr>
        <w:t xml:space="preserve"> </w:t>
      </w:r>
      <w:r w:rsidR="003C008A" w:rsidRPr="00517C8B">
        <w:rPr>
          <w:rFonts w:cstheme="minorHAnsi"/>
          <w:b/>
          <w:i/>
          <w:sz w:val="24"/>
          <w:szCs w:val="24"/>
        </w:rPr>
        <w:t>housing</w:t>
      </w:r>
      <w:r w:rsidRPr="00517C8B">
        <w:rPr>
          <w:rFonts w:cstheme="minorHAnsi"/>
          <w:b/>
          <w:i/>
          <w:sz w:val="24"/>
          <w:szCs w:val="24"/>
        </w:rPr>
        <w:t xml:space="preserve"> discrimination:</w:t>
      </w:r>
    </w:p>
    <w:p w:rsidR="00982153" w:rsidRDefault="00982153" w:rsidP="00472149">
      <w:pPr>
        <w:pStyle w:val="NoSpacing"/>
        <w:spacing w:line="276" w:lineRule="auto"/>
        <w:ind w:left="720" w:hanging="720"/>
        <w:rPr>
          <w:rFonts w:cstheme="minorHAnsi"/>
          <w:sz w:val="24"/>
          <w:szCs w:val="24"/>
        </w:rPr>
      </w:pPr>
      <w:r w:rsidRPr="005444BE">
        <w:rPr>
          <w:rFonts w:cstheme="minorHAnsi"/>
          <w:sz w:val="24"/>
          <w:szCs w:val="24"/>
        </w:rPr>
        <w:t xml:space="preserve"> </w:t>
      </w:r>
      <w:r>
        <w:rPr>
          <w:rFonts w:cstheme="minorHAnsi"/>
          <w:sz w:val="24"/>
          <w:szCs w:val="24"/>
        </w:rPr>
        <w:t xml:space="preserve">           </w:t>
      </w:r>
      <w:hyperlink r:id="rId4" w:history="1">
        <w:r w:rsidRPr="005E75EB">
          <w:rPr>
            <w:rStyle w:val="Hyperlink"/>
            <w:rFonts w:cstheme="minorHAnsi"/>
            <w:sz w:val="24"/>
            <w:szCs w:val="24"/>
          </w:rPr>
          <w:t>https://www.youtube.com/watch?v=c_3mSW8XUZI</w:t>
        </w:r>
      </w:hyperlink>
    </w:p>
    <w:p w:rsidR="00DC52D2" w:rsidRDefault="00DC52D2" w:rsidP="00472149">
      <w:pPr>
        <w:pStyle w:val="NoSpacing"/>
        <w:spacing w:line="276" w:lineRule="auto"/>
        <w:ind w:left="720" w:hanging="720"/>
        <w:rPr>
          <w:rFonts w:cstheme="minorHAnsi"/>
          <w:sz w:val="24"/>
          <w:szCs w:val="24"/>
        </w:rPr>
      </w:pPr>
    </w:p>
    <w:p w:rsidR="00472149" w:rsidRDefault="00472149" w:rsidP="00DC52D2">
      <w:pPr>
        <w:shd w:val="clear" w:color="auto" w:fill="FFFFFF"/>
        <w:rPr>
          <w:rFonts w:cstheme="minorHAnsi"/>
          <w:color w:val="000000" w:themeColor="text1"/>
          <w:sz w:val="24"/>
          <w:szCs w:val="24"/>
        </w:rPr>
      </w:pPr>
      <w:r w:rsidRPr="00DC52D2">
        <w:rPr>
          <w:rFonts w:cstheme="minorHAnsi"/>
          <w:b/>
          <w:i/>
          <w:color w:val="000000" w:themeColor="text1"/>
          <w:sz w:val="24"/>
          <w:szCs w:val="24"/>
        </w:rPr>
        <w:t xml:space="preserve">ELLLO </w:t>
      </w:r>
      <w:r w:rsidR="00DC52D2" w:rsidRPr="00DC52D2">
        <w:rPr>
          <w:rFonts w:cstheme="minorHAnsi"/>
          <w:b/>
          <w:i/>
          <w:color w:val="000000" w:themeColor="text1"/>
          <w:sz w:val="24"/>
          <w:szCs w:val="24"/>
        </w:rPr>
        <w:t>(</w:t>
      </w:r>
      <w:r w:rsidRPr="00DC52D2">
        <w:rPr>
          <w:rFonts w:cstheme="minorHAnsi"/>
          <w:b/>
          <w:bCs/>
          <w:i/>
          <w:color w:val="000000" w:themeColor="text1"/>
          <w:sz w:val="24"/>
          <w:szCs w:val="24"/>
        </w:rPr>
        <w:t>English Listening Lesson Library Online</w:t>
      </w:r>
      <w:r w:rsidR="00DC52D2" w:rsidRPr="00DC52D2">
        <w:rPr>
          <w:rFonts w:cstheme="minorHAnsi"/>
          <w:b/>
          <w:bCs/>
          <w:i/>
          <w:color w:val="000000" w:themeColor="text1"/>
          <w:sz w:val="24"/>
          <w:szCs w:val="24"/>
        </w:rPr>
        <w:t>)</w:t>
      </w:r>
      <w:r w:rsidR="00DC52D2">
        <w:rPr>
          <w:rFonts w:cstheme="minorHAnsi"/>
          <w:b/>
          <w:bCs/>
          <w:i/>
          <w:color w:val="000000" w:themeColor="text1"/>
          <w:sz w:val="24"/>
          <w:szCs w:val="24"/>
        </w:rPr>
        <w:t xml:space="preserve">: </w:t>
      </w:r>
      <w:r w:rsidRPr="00472149">
        <w:rPr>
          <w:rFonts w:cstheme="minorHAnsi"/>
          <w:color w:val="000000" w:themeColor="text1"/>
          <w:sz w:val="24"/>
          <w:szCs w:val="24"/>
        </w:rPr>
        <w:t xml:space="preserve">ELLLO offers over 3,000 free listening activities. </w:t>
      </w:r>
      <w:r w:rsidR="00DC52D2">
        <w:rPr>
          <w:rFonts w:cstheme="minorHAnsi"/>
          <w:color w:val="000000" w:themeColor="text1"/>
          <w:sz w:val="24"/>
          <w:szCs w:val="24"/>
        </w:rPr>
        <w:t xml:space="preserve">  </w:t>
      </w:r>
      <w:r w:rsidRPr="00472149">
        <w:rPr>
          <w:rFonts w:cstheme="minorHAnsi"/>
          <w:color w:val="000000" w:themeColor="text1"/>
          <w:sz w:val="24"/>
          <w:szCs w:val="24"/>
        </w:rPr>
        <w:t>Teachers and students can access lessons for beginner, intermediate and advanced learners.</w:t>
      </w:r>
    </w:p>
    <w:p w:rsidR="00DC52D2" w:rsidRDefault="00DC52D2" w:rsidP="00DC52D2">
      <w:pPr>
        <w:shd w:val="clear" w:color="auto" w:fill="FFFFFF"/>
        <w:rPr>
          <w:rFonts w:cstheme="minorHAnsi"/>
          <w:bCs/>
          <w:color w:val="000000" w:themeColor="text1"/>
          <w:sz w:val="24"/>
          <w:szCs w:val="24"/>
        </w:rPr>
      </w:pPr>
      <w:hyperlink r:id="rId5" w:history="1">
        <w:r w:rsidRPr="005E75EB">
          <w:rPr>
            <w:rStyle w:val="Hyperlink"/>
            <w:rFonts w:cstheme="minorHAnsi"/>
            <w:bCs/>
            <w:sz w:val="24"/>
            <w:szCs w:val="24"/>
          </w:rPr>
          <w:t>https://www.elllo.org/</w:t>
        </w:r>
      </w:hyperlink>
    </w:p>
    <w:p w:rsidR="00982153" w:rsidRDefault="00982153" w:rsidP="005444BE">
      <w:pPr>
        <w:pStyle w:val="NoSpacing"/>
        <w:spacing w:line="276" w:lineRule="auto"/>
        <w:ind w:left="720" w:hanging="720"/>
        <w:rPr>
          <w:rFonts w:cstheme="minorHAnsi"/>
          <w:b/>
          <w:i/>
          <w:sz w:val="24"/>
          <w:szCs w:val="24"/>
        </w:rPr>
      </w:pPr>
    </w:p>
    <w:p w:rsidR="00EB70B0" w:rsidRPr="005444BE" w:rsidRDefault="00EB70B0" w:rsidP="005444BE">
      <w:pPr>
        <w:pStyle w:val="NoSpacing"/>
        <w:spacing w:line="276" w:lineRule="auto"/>
        <w:ind w:left="720" w:hanging="720"/>
        <w:rPr>
          <w:rFonts w:cstheme="minorHAnsi"/>
          <w:sz w:val="24"/>
          <w:szCs w:val="24"/>
        </w:rPr>
      </w:pPr>
      <w:r w:rsidRPr="005444BE">
        <w:rPr>
          <w:rFonts w:cstheme="minorHAnsi"/>
          <w:b/>
          <w:i/>
          <w:sz w:val="24"/>
          <w:szCs w:val="24"/>
        </w:rPr>
        <w:t>EV</w:t>
      </w:r>
      <w:r w:rsidR="009D534A" w:rsidRPr="005444BE">
        <w:rPr>
          <w:rFonts w:cstheme="minorHAnsi"/>
          <w:b/>
          <w:i/>
          <w:sz w:val="24"/>
          <w:szCs w:val="24"/>
        </w:rPr>
        <w:t>O</w:t>
      </w:r>
      <w:r w:rsidRPr="005444BE">
        <w:rPr>
          <w:rFonts w:cstheme="minorHAnsi"/>
          <w:b/>
          <w:i/>
          <w:sz w:val="24"/>
          <w:szCs w:val="24"/>
        </w:rPr>
        <w:t>LVE</w:t>
      </w:r>
      <w:r w:rsidR="00BC4607" w:rsidRPr="005444BE">
        <w:rPr>
          <w:rFonts w:cstheme="minorHAnsi"/>
          <w:b/>
          <w:sz w:val="24"/>
          <w:szCs w:val="24"/>
        </w:rPr>
        <w:t xml:space="preserve"> </w:t>
      </w:r>
      <w:r w:rsidR="00BC4607" w:rsidRPr="005444BE">
        <w:rPr>
          <w:rFonts w:cstheme="minorHAnsi"/>
          <w:sz w:val="24"/>
          <w:szCs w:val="24"/>
        </w:rPr>
        <w:t>(6 levels</w:t>
      </w:r>
      <w:r w:rsidR="00517C8B">
        <w:rPr>
          <w:rFonts w:cstheme="minorHAnsi"/>
          <w:sz w:val="24"/>
          <w:szCs w:val="24"/>
        </w:rPr>
        <w:t xml:space="preserve"> textbook</w:t>
      </w:r>
      <w:r w:rsidR="00BC4607" w:rsidRPr="005444BE">
        <w:rPr>
          <w:rFonts w:cstheme="minorHAnsi"/>
          <w:sz w:val="24"/>
          <w:szCs w:val="24"/>
        </w:rPr>
        <w:t>)</w:t>
      </w:r>
      <w:r w:rsidR="00BC4607" w:rsidRPr="005444BE">
        <w:rPr>
          <w:rFonts w:cstheme="minorHAnsi"/>
          <w:sz w:val="24"/>
          <w:szCs w:val="24"/>
        </w:rPr>
        <w:t>. B</w:t>
      </w:r>
      <w:r w:rsidR="00D371B6" w:rsidRPr="005444BE">
        <w:rPr>
          <w:rFonts w:cstheme="minorHAnsi"/>
          <w:sz w:val="24"/>
          <w:szCs w:val="24"/>
        </w:rPr>
        <w:t xml:space="preserve">y Hendra, </w:t>
      </w:r>
      <w:proofErr w:type="spellStart"/>
      <w:r w:rsidR="00D371B6" w:rsidRPr="005444BE">
        <w:rPr>
          <w:rFonts w:cstheme="minorHAnsi"/>
          <w:sz w:val="24"/>
          <w:szCs w:val="24"/>
        </w:rPr>
        <w:t>Ibbotsen</w:t>
      </w:r>
      <w:proofErr w:type="spellEnd"/>
      <w:r w:rsidR="00D371B6" w:rsidRPr="005444BE">
        <w:rPr>
          <w:rFonts w:cstheme="minorHAnsi"/>
          <w:sz w:val="24"/>
          <w:szCs w:val="24"/>
        </w:rPr>
        <w:t>, O’Dell</w:t>
      </w:r>
      <w:r w:rsidR="00F44811" w:rsidRPr="005444BE">
        <w:rPr>
          <w:rFonts w:cstheme="minorHAnsi"/>
          <w:sz w:val="24"/>
          <w:szCs w:val="24"/>
        </w:rPr>
        <w:t>. (Cambridge, 2019).</w:t>
      </w:r>
    </w:p>
    <w:p w:rsidR="00FC719B" w:rsidRPr="005444BE" w:rsidRDefault="005444BE" w:rsidP="005444BE">
      <w:pPr>
        <w:pStyle w:val="NoSpacing"/>
        <w:spacing w:line="276" w:lineRule="auto"/>
        <w:ind w:left="720" w:hanging="720"/>
        <w:rPr>
          <w:rFonts w:cstheme="minorHAnsi"/>
          <w:sz w:val="24"/>
          <w:szCs w:val="24"/>
        </w:rPr>
      </w:pPr>
      <w:r>
        <w:rPr>
          <w:rFonts w:cstheme="minorHAnsi"/>
          <w:sz w:val="24"/>
          <w:szCs w:val="24"/>
        </w:rPr>
        <w:t xml:space="preserve">             </w:t>
      </w:r>
      <w:hyperlink r:id="rId6" w:history="1">
        <w:r w:rsidRPr="005E75EB">
          <w:rPr>
            <w:rStyle w:val="Hyperlink"/>
            <w:rFonts w:cstheme="minorHAnsi"/>
            <w:sz w:val="24"/>
            <w:szCs w:val="24"/>
          </w:rPr>
          <w:t>https://cambridge-univer</w:t>
        </w:r>
        <w:r w:rsidRPr="005E75EB">
          <w:rPr>
            <w:rStyle w:val="Hyperlink"/>
            <w:rFonts w:cstheme="minorHAnsi"/>
            <w:sz w:val="24"/>
            <w:szCs w:val="24"/>
          </w:rPr>
          <w:t>s</w:t>
        </w:r>
        <w:r w:rsidRPr="005E75EB">
          <w:rPr>
            <w:rStyle w:val="Hyperlink"/>
            <w:rFonts w:cstheme="minorHAnsi"/>
            <w:sz w:val="24"/>
            <w:szCs w:val="24"/>
          </w:rPr>
          <w:t>ity</w:t>
        </w:r>
        <w:r w:rsidRPr="005E75EB">
          <w:rPr>
            <w:rStyle w:val="Hyperlink"/>
            <w:rFonts w:cstheme="minorHAnsi"/>
            <w:sz w:val="24"/>
            <w:szCs w:val="24"/>
          </w:rPr>
          <w:t>-</w:t>
        </w:r>
        <w:r w:rsidRPr="005E75EB">
          <w:rPr>
            <w:rStyle w:val="Hyperlink"/>
            <w:rFonts w:cstheme="minorHAnsi"/>
            <w:sz w:val="24"/>
            <w:szCs w:val="24"/>
          </w:rPr>
          <w:t>press.jp</w:t>
        </w:r>
        <w:r w:rsidRPr="005E75EB">
          <w:rPr>
            <w:rStyle w:val="Hyperlink"/>
            <w:rFonts w:cstheme="minorHAnsi"/>
            <w:sz w:val="24"/>
            <w:szCs w:val="24"/>
          </w:rPr>
          <w:t>/</w:t>
        </w:r>
        <w:r w:rsidRPr="005E75EB">
          <w:rPr>
            <w:rStyle w:val="Hyperlink"/>
            <w:rFonts w:cstheme="minorHAnsi"/>
            <w:sz w:val="24"/>
            <w:szCs w:val="24"/>
          </w:rPr>
          <w:t>material/evolve/</w:t>
        </w:r>
      </w:hyperlink>
    </w:p>
    <w:p w:rsidR="009D534A" w:rsidRPr="005444BE" w:rsidRDefault="005444BE" w:rsidP="005444BE">
      <w:pPr>
        <w:pStyle w:val="NoSpacing"/>
        <w:spacing w:line="276" w:lineRule="auto"/>
        <w:ind w:left="720" w:hanging="720"/>
        <w:rPr>
          <w:rFonts w:cstheme="minorHAnsi"/>
          <w:sz w:val="24"/>
          <w:szCs w:val="24"/>
        </w:rPr>
      </w:pPr>
      <w:r>
        <w:rPr>
          <w:rFonts w:cstheme="minorHAnsi"/>
          <w:sz w:val="24"/>
          <w:szCs w:val="24"/>
        </w:rPr>
        <w:t xml:space="preserve">             </w:t>
      </w:r>
      <w:hyperlink r:id="rId7" w:history="1">
        <w:r w:rsidRPr="005E75EB">
          <w:rPr>
            <w:rStyle w:val="Hyperlink"/>
            <w:rFonts w:cstheme="minorHAnsi"/>
            <w:sz w:val="24"/>
            <w:szCs w:val="24"/>
          </w:rPr>
          <w:t>https://www.englishbooks.jp/catalog/product_info.php/en/evolve-student-book-9781108405218-p-52155</w:t>
        </w:r>
      </w:hyperlink>
    </w:p>
    <w:p w:rsidR="003B1281" w:rsidRDefault="003B1281" w:rsidP="005444BE">
      <w:pPr>
        <w:pStyle w:val="NoSpacing"/>
        <w:spacing w:line="276" w:lineRule="auto"/>
        <w:ind w:left="720" w:hanging="720"/>
        <w:rPr>
          <w:rFonts w:cstheme="minorHAnsi"/>
          <w:i/>
          <w:sz w:val="24"/>
          <w:szCs w:val="24"/>
        </w:rPr>
      </w:pPr>
    </w:p>
    <w:p w:rsidR="00517C8B" w:rsidRDefault="009D534A" w:rsidP="00517C8B">
      <w:pPr>
        <w:pStyle w:val="NoSpacing"/>
        <w:spacing w:line="276" w:lineRule="auto"/>
        <w:ind w:left="720" w:hanging="720"/>
        <w:rPr>
          <w:rFonts w:cstheme="minorHAnsi"/>
          <w:sz w:val="24"/>
          <w:szCs w:val="24"/>
        </w:rPr>
      </w:pPr>
      <w:hyperlink r:id="rId8" w:history="1">
        <w:r w:rsidRPr="005444BE">
          <w:rPr>
            <w:rStyle w:val="Hyperlink"/>
            <w:rFonts w:eastAsia="Meiryo" w:cstheme="minorHAnsi"/>
            <w:b/>
            <w:i/>
            <w:color w:val="000000" w:themeColor="text1"/>
            <w:spacing w:val="12"/>
            <w:sz w:val="24"/>
            <w:szCs w:val="24"/>
            <w:u w:val="none"/>
          </w:rPr>
          <w:t>Global Activator</w:t>
        </w:r>
        <w:r w:rsidRPr="005444BE">
          <w:rPr>
            <w:rStyle w:val="Hyperlink"/>
            <w:rFonts w:eastAsia="Meiryo" w:cstheme="minorHAnsi"/>
            <w:b/>
            <w:i/>
            <w:color w:val="000000" w:themeColor="text1"/>
            <w:spacing w:val="12"/>
            <w:sz w:val="24"/>
            <w:szCs w:val="24"/>
            <w:u w:val="none"/>
          </w:rPr>
          <w:t xml:space="preserve">: </w:t>
        </w:r>
        <w:r w:rsidRPr="005444BE">
          <w:rPr>
            <w:rStyle w:val="subttl"/>
            <w:rFonts w:eastAsia="Meiryo" w:cstheme="minorHAnsi"/>
            <w:b/>
            <w:i/>
            <w:color w:val="000000" w:themeColor="text1"/>
            <w:spacing w:val="12"/>
            <w:sz w:val="24"/>
            <w:szCs w:val="24"/>
          </w:rPr>
          <w:t xml:space="preserve">Your English, My English, World </w:t>
        </w:r>
        <w:proofErr w:type="spellStart"/>
        <w:r w:rsidRPr="005444BE">
          <w:rPr>
            <w:rStyle w:val="subttl"/>
            <w:rFonts w:eastAsia="Meiryo" w:cstheme="minorHAnsi"/>
            <w:b/>
            <w:i/>
            <w:color w:val="000000" w:themeColor="text1"/>
            <w:spacing w:val="12"/>
            <w:sz w:val="24"/>
            <w:szCs w:val="24"/>
          </w:rPr>
          <w:t>Englishes</w:t>
        </w:r>
        <w:proofErr w:type="spellEnd"/>
        <w:r w:rsidRPr="005444BE">
          <w:rPr>
            <w:rStyle w:val="subttl"/>
            <w:rFonts w:eastAsia="Meiryo" w:cstheme="minorHAnsi"/>
            <w:b/>
            <w:i/>
            <w:color w:val="000000" w:themeColor="text1"/>
            <w:spacing w:val="12"/>
            <w:sz w:val="24"/>
            <w:szCs w:val="24"/>
          </w:rPr>
          <w:t>!</w:t>
        </w:r>
      </w:hyperlink>
      <w:r w:rsidRPr="005444BE">
        <w:rPr>
          <w:rFonts w:cstheme="minorHAnsi"/>
          <w:sz w:val="24"/>
          <w:szCs w:val="24"/>
        </w:rPr>
        <w:t xml:space="preserve"> </w:t>
      </w:r>
      <w:r w:rsidR="00BC4607" w:rsidRPr="005444BE">
        <w:rPr>
          <w:rFonts w:cstheme="minorHAnsi"/>
          <w:sz w:val="24"/>
          <w:szCs w:val="24"/>
        </w:rPr>
        <w:t xml:space="preserve"> By </w:t>
      </w:r>
      <w:proofErr w:type="spellStart"/>
      <w:r w:rsidR="00BC4607" w:rsidRPr="005444BE">
        <w:rPr>
          <w:rFonts w:cstheme="minorHAnsi"/>
          <w:sz w:val="24"/>
          <w:szCs w:val="24"/>
          <w:shd w:val="clear" w:color="auto" w:fill="FFFFFF"/>
        </w:rPr>
        <w:t>Shiozawa</w:t>
      </w:r>
      <w:proofErr w:type="spellEnd"/>
      <w:r w:rsidR="00BC4607" w:rsidRPr="005444BE">
        <w:rPr>
          <w:rFonts w:cstheme="minorHAnsi"/>
          <w:sz w:val="24"/>
          <w:szCs w:val="24"/>
          <w:shd w:val="clear" w:color="auto" w:fill="FFFFFF"/>
        </w:rPr>
        <w:t xml:space="preserve"> &amp; King</w:t>
      </w:r>
      <w:r w:rsidR="00BC4607" w:rsidRPr="005444BE">
        <w:rPr>
          <w:rFonts w:cstheme="minorHAnsi"/>
          <w:sz w:val="24"/>
          <w:szCs w:val="24"/>
        </w:rPr>
        <w:t xml:space="preserve">. </w:t>
      </w:r>
      <w:r w:rsidRPr="005444BE">
        <w:rPr>
          <w:rFonts w:cstheme="minorHAnsi"/>
          <w:sz w:val="24"/>
          <w:szCs w:val="24"/>
        </w:rPr>
        <w:t>(</w:t>
      </w:r>
      <w:proofErr w:type="spellStart"/>
      <w:r w:rsidRPr="005444BE">
        <w:rPr>
          <w:rFonts w:cstheme="minorHAnsi"/>
          <w:sz w:val="24"/>
          <w:szCs w:val="24"/>
        </w:rPr>
        <w:t>Kinsei</w:t>
      </w:r>
      <w:proofErr w:type="spellEnd"/>
      <w:r w:rsidRPr="005444BE">
        <w:rPr>
          <w:rFonts w:cstheme="minorHAnsi"/>
          <w:sz w:val="24"/>
          <w:szCs w:val="24"/>
        </w:rPr>
        <w:t>-do, 2015)</w:t>
      </w:r>
      <w:r w:rsidR="00517C8B">
        <w:rPr>
          <w:rFonts w:cstheme="minorHAnsi"/>
          <w:sz w:val="24"/>
          <w:szCs w:val="24"/>
        </w:rPr>
        <w:t xml:space="preserve">.  </w:t>
      </w:r>
      <w:hyperlink r:id="rId9" w:history="1">
        <w:r w:rsidR="00517C8B" w:rsidRPr="005E75EB">
          <w:rPr>
            <w:rStyle w:val="Hyperlink"/>
            <w:rFonts w:cstheme="minorHAnsi"/>
            <w:sz w:val="24"/>
            <w:szCs w:val="24"/>
          </w:rPr>
          <w:t>https://www.kinsei-do.co.jp/books/4003/</w:t>
        </w:r>
      </w:hyperlink>
    </w:p>
    <w:p w:rsidR="00517C8B" w:rsidRPr="005444BE" w:rsidRDefault="00517C8B" w:rsidP="00517C8B">
      <w:pPr>
        <w:pStyle w:val="NoSpacing"/>
        <w:spacing w:line="276" w:lineRule="auto"/>
        <w:ind w:left="720" w:hanging="720"/>
        <w:rPr>
          <w:rFonts w:cstheme="minorHAnsi"/>
          <w:sz w:val="24"/>
          <w:szCs w:val="24"/>
          <w:shd w:val="clear" w:color="auto" w:fill="FFFFFF"/>
        </w:rPr>
      </w:pPr>
    </w:p>
    <w:p w:rsidR="00590FD3" w:rsidRPr="00517C8B" w:rsidRDefault="00590FD3" w:rsidP="00517C8B">
      <w:pPr>
        <w:pStyle w:val="NoSpacing"/>
        <w:spacing w:line="276" w:lineRule="auto"/>
        <w:rPr>
          <w:rFonts w:cstheme="minorHAnsi"/>
          <w:sz w:val="24"/>
          <w:szCs w:val="24"/>
        </w:rPr>
      </w:pPr>
      <w:r w:rsidRPr="005444BE">
        <w:rPr>
          <w:rFonts w:cstheme="minorHAnsi"/>
          <w:b/>
          <w:bCs/>
          <w:i/>
          <w:sz w:val="24"/>
          <w:szCs w:val="24"/>
        </w:rPr>
        <w:t>English in the World</w:t>
      </w:r>
      <w:r w:rsidRPr="005444BE">
        <w:rPr>
          <w:rFonts w:cstheme="minorHAnsi"/>
          <w:b/>
          <w:bCs/>
          <w:i/>
          <w:sz w:val="24"/>
          <w:szCs w:val="24"/>
        </w:rPr>
        <w:t xml:space="preserve">, </w:t>
      </w:r>
      <w:r w:rsidRPr="005444BE">
        <w:rPr>
          <w:rFonts w:cstheme="minorHAnsi"/>
          <w:b/>
          <w:bCs/>
          <w:i/>
          <w:sz w:val="24"/>
          <w:szCs w:val="24"/>
        </w:rPr>
        <w:t>History, Diversity, Change</w:t>
      </w:r>
      <w:r w:rsidRPr="005444BE">
        <w:rPr>
          <w:rFonts w:cstheme="minorHAnsi"/>
          <w:bCs/>
          <w:sz w:val="24"/>
          <w:szCs w:val="24"/>
        </w:rPr>
        <w:t xml:space="preserve">. </w:t>
      </w:r>
      <w:r w:rsidRPr="005444BE">
        <w:rPr>
          <w:rFonts w:cstheme="minorHAnsi"/>
          <w:iCs/>
          <w:sz w:val="24"/>
          <w:szCs w:val="24"/>
        </w:rPr>
        <w:t xml:space="preserve">Edited </w:t>
      </w:r>
      <w:proofErr w:type="gramStart"/>
      <w:r w:rsidRPr="005444BE">
        <w:rPr>
          <w:rFonts w:cstheme="minorHAnsi"/>
          <w:iCs/>
          <w:sz w:val="24"/>
          <w:szCs w:val="24"/>
        </w:rPr>
        <w:t>By</w:t>
      </w:r>
      <w:proofErr w:type="gramEnd"/>
      <w:r w:rsidRPr="005444BE">
        <w:rPr>
          <w:rFonts w:cstheme="minorHAnsi"/>
          <w:iCs/>
          <w:sz w:val="24"/>
          <w:szCs w:val="24"/>
        </w:rPr>
        <w:t> </w:t>
      </w:r>
      <w:r w:rsidRPr="005444BE">
        <w:rPr>
          <w:rFonts w:cstheme="minorHAnsi"/>
          <w:sz w:val="24"/>
          <w:szCs w:val="24"/>
          <w:shd w:val="clear" w:color="auto" w:fill="FFFFFF"/>
        </w:rPr>
        <w:t>Philip </w:t>
      </w:r>
      <w:proofErr w:type="spellStart"/>
      <w:r w:rsidRPr="005444BE">
        <w:rPr>
          <w:rStyle w:val="Emphasis"/>
          <w:rFonts w:cstheme="minorHAnsi"/>
          <w:bCs/>
          <w:iCs w:val="0"/>
          <w:color w:val="000000" w:themeColor="text1"/>
          <w:sz w:val="24"/>
          <w:szCs w:val="24"/>
          <w:shd w:val="clear" w:color="auto" w:fill="FFFFFF"/>
        </w:rPr>
        <w:t>Seargeant</w:t>
      </w:r>
      <w:proofErr w:type="spellEnd"/>
      <w:r w:rsidRPr="005444BE">
        <w:rPr>
          <w:rFonts w:cstheme="minorHAnsi"/>
          <w:sz w:val="24"/>
          <w:szCs w:val="24"/>
          <w:shd w:val="clear" w:color="auto" w:fill="FFFFFF"/>
        </w:rPr>
        <w:t> </w:t>
      </w:r>
      <w:r w:rsidRPr="005444BE">
        <w:rPr>
          <w:rFonts w:cstheme="minorHAnsi"/>
          <w:sz w:val="24"/>
          <w:szCs w:val="24"/>
          <w:shd w:val="clear" w:color="auto" w:fill="FFFFFF"/>
        </w:rPr>
        <w:t>&amp;</w:t>
      </w:r>
      <w:r w:rsidRPr="005444BE">
        <w:rPr>
          <w:rFonts w:cstheme="minorHAnsi"/>
          <w:sz w:val="24"/>
          <w:szCs w:val="24"/>
          <w:shd w:val="clear" w:color="auto" w:fill="FFFFFF"/>
        </w:rPr>
        <w:t xml:space="preserve"> Joan </w:t>
      </w:r>
      <w:r w:rsidRPr="005444BE">
        <w:rPr>
          <w:rStyle w:val="Emphasis"/>
          <w:rFonts w:cstheme="minorHAnsi"/>
          <w:bCs/>
          <w:iCs w:val="0"/>
          <w:color w:val="000000" w:themeColor="text1"/>
          <w:sz w:val="24"/>
          <w:szCs w:val="24"/>
          <w:shd w:val="clear" w:color="auto" w:fill="FFFFFF"/>
        </w:rPr>
        <w:t>Swann</w:t>
      </w:r>
      <w:r w:rsidRPr="005444BE">
        <w:rPr>
          <w:rStyle w:val="Emphasis"/>
          <w:rFonts w:cstheme="minorHAnsi"/>
          <w:bCs/>
          <w:iCs w:val="0"/>
          <w:color w:val="000000" w:themeColor="text1"/>
          <w:sz w:val="24"/>
          <w:szCs w:val="24"/>
          <w:shd w:val="clear" w:color="auto" w:fill="FFFFFF"/>
        </w:rPr>
        <w:t>.</w:t>
      </w:r>
      <w:r w:rsidRPr="005444BE">
        <w:rPr>
          <w:rFonts w:cstheme="minorHAnsi"/>
          <w:sz w:val="24"/>
          <w:szCs w:val="24"/>
          <w:shd w:val="clear" w:color="auto" w:fill="FFFFFF"/>
        </w:rPr>
        <w:t> </w:t>
      </w:r>
    </w:p>
    <w:p w:rsidR="00590FD3" w:rsidRPr="005444BE" w:rsidRDefault="00590FD3" w:rsidP="005444BE">
      <w:pPr>
        <w:pStyle w:val="NoSpacing"/>
        <w:spacing w:line="276" w:lineRule="auto"/>
        <w:ind w:left="720" w:hanging="720"/>
        <w:rPr>
          <w:rFonts w:cstheme="minorHAnsi"/>
          <w:bCs/>
          <w:sz w:val="24"/>
          <w:szCs w:val="24"/>
        </w:rPr>
      </w:pPr>
      <w:r w:rsidRPr="005444BE">
        <w:rPr>
          <w:rFonts w:cstheme="minorHAnsi"/>
          <w:bCs/>
          <w:sz w:val="24"/>
          <w:szCs w:val="24"/>
        </w:rPr>
        <w:t xml:space="preserve"> </w:t>
      </w:r>
      <w:r w:rsidR="005444BE">
        <w:rPr>
          <w:rFonts w:cstheme="minorHAnsi"/>
          <w:bCs/>
          <w:sz w:val="24"/>
          <w:szCs w:val="24"/>
        </w:rPr>
        <w:t xml:space="preserve">            </w:t>
      </w:r>
      <w:r w:rsidRPr="005444BE">
        <w:rPr>
          <w:rFonts w:cstheme="minorHAnsi"/>
          <w:bCs/>
          <w:sz w:val="24"/>
          <w:szCs w:val="24"/>
        </w:rPr>
        <w:t>(Routledge, 2012).</w:t>
      </w:r>
      <w:r w:rsidR="00DC52D2">
        <w:rPr>
          <w:rFonts w:cstheme="minorHAnsi"/>
          <w:bCs/>
          <w:sz w:val="24"/>
          <w:szCs w:val="24"/>
        </w:rPr>
        <w:t xml:space="preserve"> </w:t>
      </w:r>
    </w:p>
    <w:p w:rsidR="00FC719B" w:rsidRPr="005444BE" w:rsidRDefault="005444BE" w:rsidP="005444BE">
      <w:pPr>
        <w:pStyle w:val="NoSpacing"/>
        <w:spacing w:line="276" w:lineRule="auto"/>
        <w:ind w:left="720" w:hanging="720"/>
        <w:rPr>
          <w:rFonts w:cstheme="minorHAnsi"/>
          <w:sz w:val="24"/>
          <w:szCs w:val="24"/>
        </w:rPr>
      </w:pPr>
      <w:r>
        <w:rPr>
          <w:rFonts w:cstheme="minorHAnsi"/>
          <w:sz w:val="24"/>
          <w:szCs w:val="24"/>
        </w:rPr>
        <w:t xml:space="preserve">             </w:t>
      </w:r>
      <w:hyperlink r:id="rId10" w:history="1">
        <w:r w:rsidRPr="005E75EB">
          <w:rPr>
            <w:rStyle w:val="Hyperlink"/>
            <w:rFonts w:cstheme="minorHAnsi"/>
            <w:sz w:val="24"/>
            <w:szCs w:val="24"/>
          </w:rPr>
          <w:t>https://www.routledge.com/English-in-the-World-History-Diversity-Change/Seargeant-Swann/p/book/9780415</w:t>
        </w:r>
        <w:r w:rsidRPr="005E75EB">
          <w:rPr>
            <w:rStyle w:val="Hyperlink"/>
            <w:rFonts w:cstheme="minorHAnsi"/>
            <w:sz w:val="24"/>
            <w:szCs w:val="24"/>
          </w:rPr>
          <w:t>6</w:t>
        </w:r>
        <w:r w:rsidRPr="005E75EB">
          <w:rPr>
            <w:rStyle w:val="Hyperlink"/>
            <w:rFonts w:cstheme="minorHAnsi"/>
            <w:sz w:val="24"/>
            <w:szCs w:val="24"/>
          </w:rPr>
          <w:t>74218</w:t>
        </w:r>
      </w:hyperlink>
    </w:p>
    <w:p w:rsidR="00FC719B" w:rsidRPr="005444BE" w:rsidRDefault="00FC719B" w:rsidP="005444BE">
      <w:pPr>
        <w:pStyle w:val="NoSpacing"/>
        <w:spacing w:line="276" w:lineRule="auto"/>
        <w:ind w:left="720" w:hanging="720"/>
        <w:rPr>
          <w:rFonts w:cstheme="minorHAnsi"/>
          <w:color w:val="FF0000"/>
          <w:sz w:val="24"/>
          <w:szCs w:val="24"/>
        </w:rPr>
      </w:pPr>
    </w:p>
    <w:p w:rsidR="00EB70B0" w:rsidRPr="005444BE" w:rsidRDefault="002219AE" w:rsidP="00982153">
      <w:pPr>
        <w:pStyle w:val="NoSpacing"/>
        <w:spacing w:line="276" w:lineRule="auto"/>
        <w:ind w:left="720" w:hanging="720"/>
        <w:rPr>
          <w:rFonts w:cstheme="minorHAnsi"/>
          <w:sz w:val="24"/>
          <w:szCs w:val="24"/>
        </w:rPr>
      </w:pPr>
      <w:r w:rsidRPr="005444BE">
        <w:rPr>
          <w:rFonts w:cstheme="minorHAnsi"/>
          <w:b/>
          <w:i/>
          <w:sz w:val="24"/>
          <w:szCs w:val="24"/>
        </w:rPr>
        <w:t xml:space="preserve">Global </w:t>
      </w:r>
      <w:proofErr w:type="spellStart"/>
      <w:r w:rsidRPr="005444BE">
        <w:rPr>
          <w:rFonts w:cstheme="minorHAnsi"/>
          <w:b/>
          <w:i/>
          <w:sz w:val="24"/>
          <w:szCs w:val="24"/>
        </w:rPr>
        <w:t>Englishes</w:t>
      </w:r>
      <w:proofErr w:type="spellEnd"/>
      <w:r w:rsidRPr="005444BE">
        <w:rPr>
          <w:rFonts w:cstheme="minorHAnsi"/>
          <w:b/>
          <w:i/>
          <w:sz w:val="24"/>
          <w:szCs w:val="24"/>
        </w:rPr>
        <w:t xml:space="preserve"> for Language Teaching</w:t>
      </w:r>
      <w:r w:rsidRPr="005444BE">
        <w:rPr>
          <w:rFonts w:cstheme="minorHAnsi"/>
          <w:i/>
          <w:sz w:val="24"/>
          <w:szCs w:val="24"/>
        </w:rPr>
        <w:t xml:space="preserve">. </w:t>
      </w:r>
      <w:r w:rsidRPr="005444BE">
        <w:rPr>
          <w:rFonts w:cstheme="minorHAnsi"/>
          <w:sz w:val="24"/>
          <w:szCs w:val="24"/>
        </w:rPr>
        <w:t xml:space="preserve">By Heath </w:t>
      </w:r>
      <w:r w:rsidR="00C81985" w:rsidRPr="005444BE">
        <w:rPr>
          <w:rFonts w:cstheme="minorHAnsi"/>
          <w:sz w:val="24"/>
          <w:szCs w:val="24"/>
        </w:rPr>
        <w:t>Ros</w:t>
      </w:r>
      <w:r w:rsidRPr="005444BE">
        <w:rPr>
          <w:rFonts w:cstheme="minorHAnsi"/>
          <w:sz w:val="24"/>
          <w:szCs w:val="24"/>
        </w:rPr>
        <w:t>e</w:t>
      </w:r>
      <w:r w:rsidR="00C81985" w:rsidRPr="005444BE">
        <w:rPr>
          <w:rFonts w:cstheme="minorHAnsi"/>
          <w:sz w:val="24"/>
          <w:szCs w:val="24"/>
        </w:rPr>
        <w:t xml:space="preserve"> &amp; </w:t>
      </w:r>
      <w:r w:rsidRPr="005444BE">
        <w:rPr>
          <w:rFonts w:cstheme="minorHAnsi"/>
          <w:sz w:val="24"/>
          <w:szCs w:val="24"/>
        </w:rPr>
        <w:t xml:space="preserve">Nicola </w:t>
      </w:r>
      <w:r w:rsidR="00C81985" w:rsidRPr="005444BE">
        <w:rPr>
          <w:rFonts w:cstheme="minorHAnsi"/>
          <w:sz w:val="24"/>
          <w:szCs w:val="24"/>
        </w:rPr>
        <w:t xml:space="preserve">Galloway (2019): </w:t>
      </w:r>
    </w:p>
    <w:p w:rsidR="002219AE" w:rsidRDefault="002219AE" w:rsidP="00982153">
      <w:pPr>
        <w:pStyle w:val="NoSpacing"/>
        <w:spacing w:line="276" w:lineRule="auto"/>
        <w:ind w:left="720" w:hanging="720"/>
        <w:rPr>
          <w:rFonts w:eastAsia="Times New Roman" w:cstheme="minorHAnsi"/>
          <w:spacing w:val="-5"/>
          <w:sz w:val="24"/>
          <w:szCs w:val="24"/>
        </w:rPr>
      </w:pPr>
      <w:hyperlink r:id="rId11" w:history="1">
        <w:r w:rsidRPr="005444BE">
          <w:rPr>
            <w:rStyle w:val="Hyperlink"/>
            <w:rFonts w:eastAsia="Times New Roman" w:cstheme="minorHAnsi"/>
            <w:spacing w:val="-5"/>
            <w:sz w:val="24"/>
            <w:szCs w:val="24"/>
          </w:rPr>
          <w:t>https://www.cambridge.org/core/books/global-englishes-for-language-teaching/16439F2CC8D</w:t>
        </w:r>
        <w:r w:rsidRPr="005444BE">
          <w:rPr>
            <w:rStyle w:val="Hyperlink"/>
            <w:rFonts w:eastAsia="Times New Roman" w:cstheme="minorHAnsi"/>
            <w:spacing w:val="-5"/>
            <w:sz w:val="24"/>
            <w:szCs w:val="24"/>
          </w:rPr>
          <w:t>B</w:t>
        </w:r>
        <w:r w:rsidRPr="005444BE">
          <w:rPr>
            <w:rStyle w:val="Hyperlink"/>
            <w:rFonts w:eastAsia="Times New Roman" w:cstheme="minorHAnsi"/>
            <w:spacing w:val="-5"/>
            <w:sz w:val="24"/>
            <w:szCs w:val="24"/>
          </w:rPr>
          <w:t>009520F82DE67835</w:t>
        </w:r>
        <w:r w:rsidRPr="005444BE">
          <w:rPr>
            <w:rStyle w:val="Hyperlink"/>
            <w:rFonts w:eastAsia="Times New Roman" w:cstheme="minorHAnsi"/>
            <w:spacing w:val="-5"/>
            <w:sz w:val="24"/>
            <w:szCs w:val="24"/>
          </w:rPr>
          <w:t>B</w:t>
        </w:r>
        <w:r w:rsidRPr="005444BE">
          <w:rPr>
            <w:rStyle w:val="Hyperlink"/>
            <w:rFonts w:eastAsia="Times New Roman" w:cstheme="minorHAnsi"/>
            <w:spacing w:val="-5"/>
            <w:sz w:val="24"/>
            <w:szCs w:val="24"/>
          </w:rPr>
          <w:t>694</w:t>
        </w:r>
      </w:hyperlink>
    </w:p>
    <w:p w:rsidR="00982153" w:rsidRPr="00982153" w:rsidRDefault="00982153" w:rsidP="00982153">
      <w:pPr>
        <w:pStyle w:val="NoSpacing"/>
        <w:spacing w:line="276" w:lineRule="auto"/>
        <w:rPr>
          <w:rFonts w:eastAsia="Times New Roman"/>
          <w:sz w:val="24"/>
          <w:szCs w:val="24"/>
        </w:rPr>
      </w:pPr>
      <w:proofErr w:type="spellStart"/>
      <w:r w:rsidRPr="00CF774D">
        <w:rPr>
          <w:rFonts w:eastAsia="Times New Roman"/>
          <w:b/>
          <w:sz w:val="24"/>
          <w:szCs w:val="24"/>
          <w:bdr w:val="none" w:sz="0" w:space="0" w:color="auto" w:frame="1"/>
        </w:rPr>
        <w:t>Chp</w:t>
      </w:r>
      <w:proofErr w:type="spellEnd"/>
      <w:r w:rsidRPr="00CF774D">
        <w:rPr>
          <w:rFonts w:eastAsia="Times New Roman"/>
          <w:b/>
          <w:sz w:val="24"/>
          <w:szCs w:val="24"/>
          <w:bdr w:val="none" w:sz="0" w:space="0" w:color="auto" w:frame="1"/>
        </w:rPr>
        <w:t>. 6</w:t>
      </w:r>
      <w:r w:rsidRPr="00982153">
        <w:rPr>
          <w:rFonts w:eastAsia="Times New Roman"/>
          <w:sz w:val="24"/>
          <w:szCs w:val="24"/>
          <w:bdr w:val="none" w:sz="0" w:space="0" w:color="auto" w:frame="1"/>
        </w:rPr>
        <w:t xml:space="preserve">, </w:t>
      </w:r>
      <w:r w:rsidRPr="00982153">
        <w:rPr>
          <w:i/>
          <w:sz w:val="24"/>
          <w:szCs w:val="24"/>
        </w:rPr>
        <w:t xml:space="preserve">Global </w:t>
      </w:r>
      <w:proofErr w:type="spellStart"/>
      <w:r w:rsidRPr="00982153">
        <w:rPr>
          <w:i/>
          <w:sz w:val="24"/>
          <w:szCs w:val="24"/>
        </w:rPr>
        <w:t>Englishes</w:t>
      </w:r>
      <w:proofErr w:type="spellEnd"/>
      <w:r w:rsidRPr="00982153">
        <w:rPr>
          <w:i/>
          <w:sz w:val="24"/>
          <w:szCs w:val="24"/>
        </w:rPr>
        <w:t xml:space="preserve"> and Language Teaching Materials</w:t>
      </w:r>
      <w:r w:rsidRPr="00982153">
        <w:rPr>
          <w:sz w:val="24"/>
          <w:szCs w:val="24"/>
        </w:rPr>
        <w:t xml:space="preserve">, </w:t>
      </w:r>
      <w:r w:rsidRPr="00982153">
        <w:rPr>
          <w:rFonts w:eastAsia="Times New Roman"/>
          <w:sz w:val="24"/>
          <w:szCs w:val="24"/>
          <w:bdr w:val="none" w:sz="0" w:space="0" w:color="auto" w:frame="1"/>
        </w:rPr>
        <w:t xml:space="preserve">pp. 134 </w:t>
      </w:r>
      <w:r w:rsidRPr="00982153">
        <w:rPr>
          <w:sz w:val="24"/>
          <w:szCs w:val="24"/>
          <w:bdr w:val="none" w:sz="0" w:space="0" w:color="auto" w:frame="1"/>
        </w:rPr>
        <w:t>–</w:t>
      </w:r>
      <w:r w:rsidRPr="00982153">
        <w:rPr>
          <w:rFonts w:eastAsia="Times New Roman"/>
          <w:sz w:val="24"/>
          <w:szCs w:val="24"/>
          <w:bdr w:val="none" w:sz="0" w:space="0" w:color="auto" w:frame="1"/>
        </w:rPr>
        <w:t xml:space="preserve"> 161</w:t>
      </w:r>
      <w:r w:rsidRPr="00982153">
        <w:rPr>
          <w:sz w:val="24"/>
          <w:szCs w:val="24"/>
          <w:bdr w:val="none" w:sz="0" w:space="0" w:color="auto" w:frame="1"/>
        </w:rPr>
        <w:t>.</w:t>
      </w:r>
    </w:p>
    <w:p w:rsidR="00982153" w:rsidRPr="00982153" w:rsidRDefault="00982153" w:rsidP="00982153">
      <w:pPr>
        <w:pStyle w:val="NoSpacing"/>
        <w:spacing w:line="276" w:lineRule="auto"/>
        <w:rPr>
          <w:rFonts w:eastAsia="Times New Roman"/>
          <w:sz w:val="24"/>
          <w:szCs w:val="24"/>
        </w:rPr>
      </w:pPr>
      <w:r>
        <w:rPr>
          <w:rFonts w:eastAsia="Times New Roman"/>
          <w:sz w:val="24"/>
          <w:szCs w:val="24"/>
        </w:rPr>
        <w:t xml:space="preserve">             </w:t>
      </w:r>
      <w:r w:rsidRPr="00982153">
        <w:rPr>
          <w:rFonts w:eastAsia="Times New Roman"/>
          <w:sz w:val="24"/>
          <w:szCs w:val="24"/>
        </w:rPr>
        <w:t>DOI: </w:t>
      </w:r>
      <w:hyperlink r:id="rId12" w:tgtFrame="_blank" w:history="1">
        <w:r w:rsidRPr="00982153">
          <w:rPr>
            <w:rFonts w:eastAsia="Times New Roman"/>
            <w:color w:val="006FCA"/>
            <w:sz w:val="24"/>
            <w:szCs w:val="24"/>
            <w:bdr w:val="none" w:sz="0" w:space="0" w:color="auto" w:frame="1"/>
          </w:rPr>
          <w:t>https://doi.org/10.1017/9781316678343.007</w:t>
        </w:r>
      </w:hyperlink>
    </w:p>
    <w:p w:rsidR="003B1281" w:rsidRDefault="003B1281" w:rsidP="003C008A">
      <w:pPr>
        <w:pStyle w:val="NoSpacing"/>
        <w:spacing w:line="276" w:lineRule="auto"/>
        <w:rPr>
          <w:rFonts w:eastAsia="Times New Roman" w:cstheme="minorHAnsi"/>
          <w:spacing w:val="-5"/>
          <w:sz w:val="24"/>
          <w:szCs w:val="24"/>
        </w:rPr>
      </w:pPr>
    </w:p>
    <w:p w:rsidR="003B1281" w:rsidRPr="003B1281" w:rsidRDefault="003B1281" w:rsidP="003B1281">
      <w:pPr>
        <w:pStyle w:val="NoSpacing"/>
        <w:spacing w:line="276" w:lineRule="auto"/>
        <w:rPr>
          <w:sz w:val="24"/>
          <w:szCs w:val="24"/>
        </w:rPr>
      </w:pPr>
      <w:r w:rsidRPr="00982153">
        <w:rPr>
          <w:spacing w:val="-5"/>
          <w:sz w:val="24"/>
          <w:szCs w:val="24"/>
          <w:u w:val="single"/>
        </w:rPr>
        <w:t>article</w:t>
      </w:r>
      <w:r w:rsidRPr="003B1281">
        <w:rPr>
          <w:rFonts w:eastAsia="Times New Roman"/>
          <w:spacing w:val="-5"/>
          <w:sz w:val="24"/>
          <w:szCs w:val="24"/>
        </w:rPr>
        <w:t xml:space="preserve">: </w:t>
      </w:r>
      <w:r w:rsidRPr="00982153">
        <w:rPr>
          <w:b/>
          <w:i/>
          <w:sz w:val="24"/>
          <w:szCs w:val="24"/>
        </w:rPr>
        <w:t xml:space="preserve">Incorporating Global </w:t>
      </w:r>
      <w:proofErr w:type="spellStart"/>
      <w:r w:rsidRPr="00982153">
        <w:rPr>
          <w:b/>
          <w:i/>
          <w:sz w:val="24"/>
          <w:szCs w:val="24"/>
        </w:rPr>
        <w:t>Englishes</w:t>
      </w:r>
      <w:proofErr w:type="spellEnd"/>
      <w:r w:rsidRPr="00982153">
        <w:rPr>
          <w:b/>
          <w:i/>
          <w:sz w:val="24"/>
          <w:szCs w:val="24"/>
        </w:rPr>
        <w:t xml:space="preserve"> into the ELT classroom</w:t>
      </w:r>
      <w:r w:rsidRPr="00982153">
        <w:rPr>
          <w:i/>
          <w:sz w:val="24"/>
          <w:szCs w:val="24"/>
        </w:rPr>
        <w:t>.</w:t>
      </w:r>
      <w:r w:rsidRPr="00982153">
        <w:rPr>
          <w:i/>
          <w:sz w:val="24"/>
          <w:szCs w:val="24"/>
        </w:rPr>
        <w:t> </w:t>
      </w:r>
      <w:r w:rsidRPr="00982153">
        <w:rPr>
          <w:rStyle w:val="al-author-name-more"/>
          <w:rFonts w:cstheme="minorHAnsi"/>
          <w:color w:val="2A2A2A"/>
          <w:sz w:val="24"/>
          <w:szCs w:val="24"/>
          <w:bdr w:val="none" w:sz="0" w:space="0" w:color="auto" w:frame="1"/>
        </w:rPr>
        <w:t>Galloway</w:t>
      </w:r>
      <w:r w:rsidRPr="00982153">
        <w:rPr>
          <w:rStyle w:val="delimiter"/>
          <w:rFonts w:cstheme="minorHAnsi"/>
          <w:color w:val="2A2A2A"/>
          <w:sz w:val="24"/>
          <w:szCs w:val="24"/>
          <w:bdr w:val="none" w:sz="0" w:space="0" w:color="auto" w:frame="1"/>
        </w:rPr>
        <w:t>,</w:t>
      </w:r>
      <w:r w:rsidRPr="00982153">
        <w:rPr>
          <w:sz w:val="24"/>
          <w:szCs w:val="24"/>
        </w:rPr>
        <w:t> </w:t>
      </w:r>
      <w:r w:rsidRPr="00982153">
        <w:rPr>
          <w:sz w:val="24"/>
          <w:szCs w:val="24"/>
        </w:rPr>
        <w:t xml:space="preserve">N. &amp; </w:t>
      </w:r>
      <w:r w:rsidRPr="00982153">
        <w:rPr>
          <w:rStyle w:val="al-author-name-more"/>
          <w:rFonts w:cstheme="minorHAnsi"/>
          <w:color w:val="2A2A2A"/>
          <w:sz w:val="24"/>
          <w:szCs w:val="24"/>
          <w:bdr w:val="none" w:sz="0" w:space="0" w:color="auto" w:frame="1"/>
        </w:rPr>
        <w:t>Rose, H.</w:t>
      </w:r>
      <w:r w:rsidRPr="00982153">
        <w:rPr>
          <w:sz w:val="24"/>
          <w:szCs w:val="24"/>
        </w:rPr>
        <w:t xml:space="preserve"> (2017). </w:t>
      </w:r>
      <w:r w:rsidRPr="00982153">
        <w:rPr>
          <w:rStyle w:val="Emphasis"/>
          <w:rFonts w:cstheme="minorHAnsi"/>
          <w:color w:val="2A2A2A"/>
          <w:sz w:val="24"/>
          <w:szCs w:val="24"/>
          <w:bdr w:val="none" w:sz="0" w:space="0" w:color="auto" w:frame="1"/>
        </w:rPr>
        <w:t>ELT Journal</w:t>
      </w:r>
      <w:r w:rsidRPr="00982153">
        <w:rPr>
          <w:sz w:val="24"/>
          <w:szCs w:val="24"/>
        </w:rPr>
        <w:t>,</w:t>
      </w:r>
      <w:r w:rsidRPr="003B1281">
        <w:rPr>
          <w:sz w:val="24"/>
          <w:szCs w:val="24"/>
        </w:rPr>
        <w:t xml:space="preserve"> Volume 72, Issue 1, Pages 3</w:t>
      </w:r>
      <w:r w:rsidRPr="003B1281">
        <w:rPr>
          <w:sz w:val="24"/>
          <w:szCs w:val="24"/>
        </w:rPr>
        <w:t>-14</w:t>
      </w:r>
      <w:r>
        <w:rPr>
          <w:sz w:val="24"/>
          <w:szCs w:val="24"/>
        </w:rPr>
        <w:t>.</w:t>
      </w:r>
      <w:r w:rsidRPr="003B1281">
        <w:rPr>
          <w:sz w:val="24"/>
          <w:szCs w:val="24"/>
        </w:rPr>
        <w:t xml:space="preserve"> </w:t>
      </w:r>
      <w:hyperlink r:id="rId13" w:history="1">
        <w:r w:rsidRPr="003B1281">
          <w:rPr>
            <w:rStyle w:val="Hyperlink"/>
            <w:rFonts w:cstheme="minorHAnsi"/>
            <w:color w:val="006FB7"/>
            <w:sz w:val="24"/>
            <w:szCs w:val="24"/>
            <w:bdr w:val="none" w:sz="0" w:space="0" w:color="auto" w:frame="1"/>
          </w:rPr>
          <w:t>https://doi.org/10.1093</w:t>
        </w:r>
        <w:r w:rsidRPr="003B1281">
          <w:rPr>
            <w:rStyle w:val="Hyperlink"/>
            <w:rFonts w:cstheme="minorHAnsi"/>
            <w:color w:val="006FB7"/>
            <w:sz w:val="24"/>
            <w:szCs w:val="24"/>
            <w:bdr w:val="none" w:sz="0" w:space="0" w:color="auto" w:frame="1"/>
          </w:rPr>
          <w:t>/</w:t>
        </w:r>
        <w:r w:rsidRPr="003B1281">
          <w:rPr>
            <w:rStyle w:val="Hyperlink"/>
            <w:rFonts w:cstheme="minorHAnsi"/>
            <w:color w:val="006FB7"/>
            <w:sz w:val="24"/>
            <w:szCs w:val="24"/>
            <w:bdr w:val="none" w:sz="0" w:space="0" w:color="auto" w:frame="1"/>
          </w:rPr>
          <w:t>elt/ccx010</w:t>
        </w:r>
      </w:hyperlink>
    </w:p>
    <w:p w:rsidR="002219AE" w:rsidRPr="005444BE" w:rsidRDefault="002219AE" w:rsidP="005444BE">
      <w:pPr>
        <w:pStyle w:val="NoSpacing"/>
        <w:spacing w:line="276" w:lineRule="auto"/>
        <w:ind w:left="720" w:hanging="720"/>
        <w:rPr>
          <w:rFonts w:eastAsia="Times New Roman" w:cstheme="minorHAnsi"/>
          <w:spacing w:val="-5"/>
          <w:sz w:val="24"/>
          <w:szCs w:val="24"/>
        </w:rPr>
      </w:pPr>
    </w:p>
    <w:p w:rsidR="002219AE" w:rsidRPr="005444BE" w:rsidRDefault="005444BE" w:rsidP="00982153">
      <w:pPr>
        <w:pStyle w:val="NoSpacing"/>
        <w:spacing w:line="276" w:lineRule="auto"/>
        <w:ind w:left="720" w:hanging="720"/>
        <w:rPr>
          <w:rFonts w:cstheme="minorHAnsi"/>
          <w:sz w:val="24"/>
          <w:szCs w:val="24"/>
        </w:rPr>
      </w:pPr>
      <w:r w:rsidRPr="005444BE">
        <w:rPr>
          <w:rFonts w:cstheme="minorHAnsi"/>
          <w:b/>
          <w:bCs/>
          <w:i/>
          <w:color w:val="212529"/>
          <w:sz w:val="24"/>
          <w:szCs w:val="24"/>
        </w:rPr>
        <w:t>Teaching English and Teaching IN English in global contexts</w:t>
      </w:r>
      <w:r w:rsidRPr="005444BE">
        <w:rPr>
          <w:rFonts w:cstheme="minorHAnsi"/>
          <w:bCs/>
          <w:i/>
          <w:color w:val="212529"/>
          <w:sz w:val="24"/>
          <w:szCs w:val="24"/>
        </w:rPr>
        <w:t>:</w:t>
      </w:r>
      <w:r w:rsidRPr="005444BE">
        <w:rPr>
          <w:rFonts w:cstheme="minorHAnsi"/>
          <w:bCs/>
          <w:color w:val="212529"/>
          <w:sz w:val="24"/>
          <w:szCs w:val="24"/>
        </w:rPr>
        <w:t xml:space="preserve"> </w:t>
      </w:r>
      <w:r w:rsidR="00982153">
        <w:rPr>
          <w:rFonts w:cstheme="minorHAnsi"/>
          <w:bCs/>
          <w:color w:val="212529"/>
          <w:sz w:val="24"/>
          <w:szCs w:val="24"/>
        </w:rPr>
        <w:t>(</w:t>
      </w:r>
      <w:r w:rsidR="00982153" w:rsidRPr="005444BE">
        <w:rPr>
          <w:rFonts w:cstheme="minorHAnsi"/>
          <w:sz w:val="24"/>
          <w:szCs w:val="24"/>
        </w:rPr>
        <w:t>Dr Nicola Galloway</w:t>
      </w:r>
      <w:r w:rsidR="00CC1ABA">
        <w:rPr>
          <w:rFonts w:cstheme="minorHAnsi"/>
          <w:sz w:val="24"/>
          <w:szCs w:val="24"/>
        </w:rPr>
        <w:t>’s</w:t>
      </w:r>
      <w:r w:rsidR="00982153" w:rsidRPr="005444BE">
        <w:rPr>
          <w:rFonts w:cstheme="minorHAnsi"/>
          <w:sz w:val="24"/>
          <w:szCs w:val="24"/>
        </w:rPr>
        <w:t xml:space="preserve"> network</w:t>
      </w:r>
      <w:r w:rsidR="00982153">
        <w:rPr>
          <w:rFonts w:cstheme="minorHAnsi"/>
          <w:sz w:val="24"/>
          <w:szCs w:val="24"/>
        </w:rPr>
        <w:t xml:space="preserve"> f</w:t>
      </w:r>
      <w:r w:rsidR="003C008A">
        <w:rPr>
          <w:rFonts w:cstheme="minorHAnsi"/>
          <w:sz w:val="24"/>
          <w:szCs w:val="24"/>
        </w:rPr>
        <w:t>or</w:t>
      </w:r>
      <w:r w:rsidR="00982153">
        <w:rPr>
          <w:rFonts w:cstheme="minorHAnsi"/>
          <w:sz w:val="24"/>
          <w:szCs w:val="24"/>
        </w:rPr>
        <w:t xml:space="preserve"> </w:t>
      </w:r>
      <w:r w:rsidR="003C008A">
        <w:rPr>
          <w:rFonts w:cstheme="minorHAnsi"/>
          <w:sz w:val="24"/>
          <w:szCs w:val="24"/>
        </w:rPr>
        <w:t xml:space="preserve">teaching </w:t>
      </w:r>
      <w:r w:rsidR="00982153">
        <w:rPr>
          <w:rFonts w:cstheme="minorHAnsi"/>
          <w:sz w:val="24"/>
          <w:szCs w:val="24"/>
        </w:rPr>
        <w:t>GE and EMI)</w:t>
      </w:r>
      <w:proofErr w:type="gramStart"/>
      <w:r w:rsidR="00982153" w:rsidRPr="005444BE">
        <w:rPr>
          <w:rFonts w:cstheme="minorHAnsi"/>
          <w:sz w:val="24"/>
          <w:szCs w:val="24"/>
        </w:rPr>
        <w:t xml:space="preserve">: </w:t>
      </w:r>
      <w:r w:rsidR="00982153">
        <w:rPr>
          <w:rFonts w:cstheme="minorHAnsi"/>
          <w:sz w:val="24"/>
          <w:szCs w:val="24"/>
        </w:rPr>
        <w:t xml:space="preserve"> “</w:t>
      </w:r>
      <w:proofErr w:type="gramEnd"/>
      <w:r w:rsidRPr="005444BE">
        <w:rPr>
          <w:rFonts w:cstheme="minorHAnsi"/>
          <w:color w:val="212529"/>
          <w:sz w:val="24"/>
          <w:szCs w:val="24"/>
        </w:rPr>
        <w:t>A global network of researchers, practitioners, students, policymakers, materials writers and curriculum developers exploring Teaching English and Teaching IN English in Global contexts</w:t>
      </w:r>
      <w:r w:rsidR="00982153">
        <w:rPr>
          <w:rFonts w:cstheme="minorHAnsi"/>
          <w:color w:val="212529"/>
          <w:sz w:val="24"/>
          <w:szCs w:val="24"/>
        </w:rPr>
        <w:t>”</w:t>
      </w:r>
      <w:r w:rsidRPr="005444BE">
        <w:rPr>
          <w:rFonts w:cstheme="minorHAnsi"/>
          <w:color w:val="212529"/>
          <w:sz w:val="24"/>
          <w:szCs w:val="24"/>
        </w:rPr>
        <w:t>.</w:t>
      </w:r>
      <w:r w:rsidRPr="005444BE">
        <w:rPr>
          <w:rFonts w:cstheme="minorHAnsi"/>
          <w:color w:val="212529"/>
          <w:sz w:val="24"/>
          <w:szCs w:val="24"/>
        </w:rPr>
        <w:t xml:space="preserve">  </w:t>
      </w:r>
      <w:r w:rsidRPr="005444BE">
        <w:rPr>
          <w:rFonts w:eastAsia="Times New Roman" w:cstheme="minorHAnsi"/>
          <w:color w:val="212529"/>
          <w:kern w:val="36"/>
          <w:sz w:val="24"/>
          <w:szCs w:val="24"/>
        </w:rPr>
        <w:t xml:space="preserve"> </w:t>
      </w:r>
      <w:hyperlink r:id="rId14" w:history="1">
        <w:r w:rsidRPr="005444BE">
          <w:rPr>
            <w:rStyle w:val="Hyperlink"/>
            <w:rFonts w:cstheme="minorHAnsi"/>
            <w:sz w:val="24"/>
            <w:szCs w:val="24"/>
          </w:rPr>
          <w:t>https://globalenglishes-emi.network/</w:t>
        </w:r>
      </w:hyperlink>
    </w:p>
    <w:p w:rsidR="002219AE" w:rsidRPr="005444BE" w:rsidRDefault="002219AE" w:rsidP="005444BE">
      <w:pPr>
        <w:pStyle w:val="NoSpacing"/>
        <w:spacing w:line="276" w:lineRule="auto"/>
        <w:ind w:left="720" w:hanging="720"/>
        <w:rPr>
          <w:rFonts w:cstheme="minorHAnsi"/>
          <w:sz w:val="24"/>
          <w:szCs w:val="24"/>
        </w:rPr>
      </w:pPr>
      <w:r w:rsidRPr="005444BE">
        <w:rPr>
          <w:rStyle w:val="a-size-extra-large"/>
          <w:rFonts w:eastAsia="Meiryo" w:cstheme="minorHAnsi"/>
          <w:b/>
          <w:i/>
          <w:color w:val="0F1111"/>
          <w:sz w:val="24"/>
          <w:szCs w:val="24"/>
        </w:rPr>
        <w:lastRenderedPageBreak/>
        <w:t>Principles and Practices of Teaching English as an International Language (New Perspectives on Language and Education)</w:t>
      </w:r>
      <w:r w:rsidRPr="005444BE">
        <w:rPr>
          <w:rStyle w:val="a-size-extra-large"/>
          <w:rFonts w:eastAsia="Meiryo" w:cstheme="minorHAnsi"/>
          <w:b/>
          <w:i/>
          <w:color w:val="0F1111"/>
          <w:sz w:val="24"/>
          <w:szCs w:val="24"/>
        </w:rPr>
        <w:t xml:space="preserve">. </w:t>
      </w:r>
      <w:r w:rsidRPr="005444BE">
        <w:rPr>
          <w:rStyle w:val="a-size-extra-large"/>
          <w:rFonts w:eastAsia="Meiryo" w:cstheme="minorHAnsi"/>
          <w:color w:val="0F1111"/>
          <w:sz w:val="24"/>
          <w:szCs w:val="24"/>
        </w:rPr>
        <w:t>By</w:t>
      </w:r>
      <w:r w:rsidRPr="005444BE">
        <w:rPr>
          <w:rStyle w:val="a-size-large"/>
          <w:rFonts w:eastAsia="Meiryo" w:cstheme="minorHAnsi"/>
          <w:color w:val="0F1111"/>
          <w:sz w:val="24"/>
          <w:szCs w:val="24"/>
        </w:rPr>
        <w:t xml:space="preserve"> </w:t>
      </w:r>
      <w:r w:rsidRPr="005444BE">
        <w:rPr>
          <w:rStyle w:val="a-size-large"/>
          <w:rFonts w:eastAsia="Meiryo" w:cstheme="minorHAnsi"/>
          <w:color w:val="0F1111"/>
          <w:sz w:val="24"/>
          <w:szCs w:val="24"/>
        </w:rPr>
        <w:t>Aya Matsuda (</w:t>
      </w:r>
      <w:r w:rsidRPr="005444BE">
        <w:rPr>
          <w:rFonts w:cstheme="minorHAnsi"/>
          <w:bCs/>
          <w:sz w:val="24"/>
          <w:szCs w:val="24"/>
          <w:shd w:val="clear" w:color="auto" w:fill="FFFFFF"/>
        </w:rPr>
        <w:t>Multilingual Matters Ltd</w:t>
      </w:r>
      <w:r w:rsidRPr="005444BE">
        <w:rPr>
          <w:rFonts w:cstheme="minorHAnsi"/>
          <w:bCs/>
          <w:sz w:val="24"/>
          <w:szCs w:val="24"/>
          <w:shd w:val="clear" w:color="auto" w:fill="FFFFFF"/>
        </w:rPr>
        <w:t xml:space="preserve">, </w:t>
      </w:r>
      <w:r w:rsidRPr="005444BE">
        <w:rPr>
          <w:rStyle w:val="a-size-large"/>
          <w:rFonts w:eastAsia="Meiryo" w:cstheme="minorHAnsi"/>
          <w:color w:val="0F1111"/>
          <w:sz w:val="24"/>
          <w:szCs w:val="24"/>
        </w:rPr>
        <w:t>2012</w:t>
      </w:r>
      <w:r w:rsidRPr="005444BE">
        <w:rPr>
          <w:rStyle w:val="a-size-large"/>
          <w:rFonts w:eastAsia="Meiryo" w:cstheme="minorHAnsi"/>
          <w:color w:val="0F1111"/>
          <w:sz w:val="24"/>
          <w:szCs w:val="24"/>
        </w:rPr>
        <w:t>).</w:t>
      </w:r>
    </w:p>
    <w:p w:rsidR="00E52B0C" w:rsidRPr="005444BE" w:rsidRDefault="00E52B0C" w:rsidP="005444BE">
      <w:pPr>
        <w:pStyle w:val="NoSpacing"/>
        <w:spacing w:line="276" w:lineRule="auto"/>
        <w:ind w:left="720" w:hanging="720"/>
        <w:rPr>
          <w:rFonts w:cstheme="minorHAnsi"/>
          <w:sz w:val="24"/>
          <w:szCs w:val="24"/>
        </w:rPr>
      </w:pPr>
    </w:p>
    <w:p w:rsidR="00FC719B" w:rsidRPr="005444BE" w:rsidRDefault="00083C71" w:rsidP="005444BE">
      <w:pPr>
        <w:pStyle w:val="NoSpacing"/>
        <w:spacing w:line="276" w:lineRule="auto"/>
        <w:ind w:left="720" w:hanging="720"/>
        <w:rPr>
          <w:rFonts w:cstheme="minorHAnsi"/>
          <w:sz w:val="24"/>
          <w:szCs w:val="24"/>
        </w:rPr>
      </w:pPr>
      <w:r w:rsidRPr="005444BE">
        <w:rPr>
          <w:rFonts w:cstheme="minorHAnsi"/>
          <w:b/>
          <w:i/>
          <w:sz w:val="24"/>
          <w:szCs w:val="24"/>
        </w:rPr>
        <w:t>IDEA</w:t>
      </w:r>
      <w:r w:rsidR="00E52B0C" w:rsidRPr="005444BE">
        <w:rPr>
          <w:rFonts w:cstheme="minorHAnsi"/>
          <w:b/>
          <w:i/>
          <w:sz w:val="24"/>
          <w:szCs w:val="24"/>
        </w:rPr>
        <w:t>S Dialects Archives</w:t>
      </w:r>
      <w:r w:rsidR="00E52B0C" w:rsidRPr="005444BE">
        <w:rPr>
          <w:rFonts w:cstheme="minorHAnsi"/>
          <w:sz w:val="24"/>
          <w:szCs w:val="24"/>
        </w:rPr>
        <w:t xml:space="preserve"> (International Dialects of English Archives): </w:t>
      </w:r>
      <w:hyperlink r:id="rId15" w:history="1">
        <w:r w:rsidR="00E52B0C" w:rsidRPr="005444BE">
          <w:rPr>
            <w:rStyle w:val="Hyperlink"/>
            <w:rFonts w:cstheme="minorHAnsi"/>
            <w:sz w:val="24"/>
            <w:szCs w:val="24"/>
          </w:rPr>
          <w:t>https://www.dialectsarchive.com/</w:t>
        </w:r>
      </w:hyperlink>
    </w:p>
    <w:p w:rsidR="00E52B0C" w:rsidRPr="005444BE" w:rsidRDefault="00E52B0C" w:rsidP="005444BE">
      <w:pPr>
        <w:pStyle w:val="NoSpacing"/>
        <w:spacing w:line="276" w:lineRule="auto"/>
        <w:ind w:left="720" w:hanging="720"/>
        <w:rPr>
          <w:rFonts w:cstheme="minorHAnsi"/>
          <w:sz w:val="24"/>
          <w:szCs w:val="24"/>
        </w:rPr>
      </w:pPr>
    </w:p>
    <w:p w:rsidR="00083C71" w:rsidRPr="005444BE" w:rsidRDefault="006F5831" w:rsidP="005444BE">
      <w:pPr>
        <w:pStyle w:val="NoSpacing"/>
        <w:spacing w:line="276" w:lineRule="auto"/>
        <w:ind w:left="720" w:hanging="720"/>
        <w:rPr>
          <w:rFonts w:cstheme="minorHAnsi"/>
          <w:color w:val="434040"/>
          <w:sz w:val="24"/>
          <w:szCs w:val="24"/>
        </w:rPr>
      </w:pPr>
      <w:r w:rsidRPr="005444BE">
        <w:rPr>
          <w:rFonts w:cstheme="minorHAnsi"/>
          <w:b/>
          <w:i/>
          <w:color w:val="000000" w:themeColor="text1"/>
          <w:sz w:val="24"/>
          <w:szCs w:val="24"/>
        </w:rPr>
        <w:t>ELF Pronunciation</w:t>
      </w:r>
      <w:r w:rsidRPr="005444BE">
        <w:rPr>
          <w:rFonts w:cstheme="minorHAnsi"/>
          <w:i/>
          <w:color w:val="434040"/>
          <w:sz w:val="24"/>
          <w:szCs w:val="24"/>
        </w:rPr>
        <w:t xml:space="preserve">: </w:t>
      </w:r>
      <w:r w:rsidR="00E52B0C" w:rsidRPr="005444BE">
        <w:rPr>
          <w:rFonts w:cstheme="minorHAnsi"/>
          <w:bCs/>
          <w:i/>
          <w:sz w:val="24"/>
          <w:szCs w:val="24"/>
        </w:rPr>
        <w:t>Ideas for teachers and students interested in pronunciation and listening</w:t>
      </w:r>
      <w:r w:rsidR="00E52B0C" w:rsidRPr="005444BE">
        <w:rPr>
          <w:rFonts w:cstheme="minorHAnsi"/>
          <w:bCs/>
          <w:sz w:val="24"/>
          <w:szCs w:val="24"/>
        </w:rPr>
        <w:t xml:space="preserve"> </w:t>
      </w:r>
      <w:r w:rsidR="00E52B0C" w:rsidRPr="005444BE">
        <w:rPr>
          <w:rFonts w:cstheme="minorHAnsi"/>
          <w:bCs/>
          <w:color w:val="FFFFFF"/>
          <w:sz w:val="24"/>
          <w:szCs w:val="24"/>
        </w:rPr>
        <w:t xml:space="preserve">for </w:t>
      </w:r>
      <w:hyperlink r:id="rId16" w:history="1">
        <w:r w:rsidRPr="005444BE">
          <w:rPr>
            <w:rStyle w:val="Hyperlink"/>
            <w:rFonts w:cstheme="minorHAnsi"/>
            <w:sz w:val="24"/>
            <w:szCs w:val="24"/>
          </w:rPr>
          <w:t>https://elfpron.wordpress.com/</w:t>
        </w:r>
      </w:hyperlink>
    </w:p>
    <w:p w:rsidR="00E52B0C" w:rsidRPr="005444BE" w:rsidRDefault="00E52B0C" w:rsidP="005444BE">
      <w:pPr>
        <w:pStyle w:val="NoSpacing"/>
        <w:spacing w:line="276" w:lineRule="auto"/>
        <w:ind w:left="720" w:hanging="720"/>
        <w:rPr>
          <w:rFonts w:cstheme="minorHAnsi"/>
          <w:color w:val="030303"/>
          <w:sz w:val="24"/>
          <w:szCs w:val="24"/>
          <w:shd w:val="clear" w:color="auto" w:fill="F9F9F9"/>
        </w:rPr>
      </w:pPr>
    </w:p>
    <w:p w:rsidR="00E52B0C" w:rsidRPr="005444BE" w:rsidRDefault="00E52B0C" w:rsidP="005444BE">
      <w:pPr>
        <w:pStyle w:val="NoSpacing"/>
        <w:spacing w:line="276" w:lineRule="auto"/>
        <w:ind w:left="720" w:hanging="720"/>
        <w:rPr>
          <w:rFonts w:cstheme="minorHAnsi"/>
          <w:color w:val="030303"/>
          <w:sz w:val="24"/>
          <w:szCs w:val="24"/>
          <w:shd w:val="clear" w:color="auto" w:fill="F9F9F9"/>
        </w:rPr>
      </w:pPr>
      <w:r w:rsidRPr="005444BE">
        <w:rPr>
          <w:rFonts w:cstheme="minorHAnsi"/>
          <w:b/>
          <w:i/>
          <w:color w:val="030303"/>
          <w:sz w:val="24"/>
          <w:szCs w:val="24"/>
          <w:shd w:val="clear" w:color="auto" w:fill="F9F9F9"/>
        </w:rPr>
        <w:t>My English Voice</w:t>
      </w:r>
      <w:r w:rsidRPr="005444BE">
        <w:rPr>
          <w:rFonts w:cstheme="minorHAnsi"/>
          <w:i/>
          <w:color w:val="030303"/>
          <w:sz w:val="24"/>
          <w:szCs w:val="24"/>
          <w:shd w:val="clear" w:color="auto" w:fill="F9F9F9"/>
        </w:rPr>
        <w:t>:</w:t>
      </w:r>
      <w:r w:rsidRPr="005444BE">
        <w:rPr>
          <w:rFonts w:cstheme="minorHAnsi"/>
          <w:color w:val="030303"/>
          <w:sz w:val="24"/>
          <w:szCs w:val="24"/>
          <w:shd w:val="clear" w:color="auto" w:fill="F9F9F9"/>
        </w:rPr>
        <w:t xml:space="preserve"> </w:t>
      </w:r>
      <w:r w:rsidR="00517C8B">
        <w:rPr>
          <w:rFonts w:cstheme="minorHAnsi"/>
          <w:color w:val="030303"/>
          <w:sz w:val="24"/>
          <w:szCs w:val="24"/>
          <w:shd w:val="clear" w:color="auto" w:fill="F9F9F9"/>
        </w:rPr>
        <w:t>“</w:t>
      </w:r>
      <w:r w:rsidRPr="005444BE">
        <w:rPr>
          <w:rFonts w:cstheme="minorHAnsi"/>
          <w:color w:val="030303"/>
          <w:sz w:val="24"/>
          <w:szCs w:val="24"/>
          <w:shd w:val="clear" w:color="auto" w:fill="F1F1F1"/>
        </w:rPr>
        <w:t>My English Voice is an online school for speakers of International English. Learn to speak English with people from around the world with our weekly listening lessons. Download worksheets for free at www.myenglishvoice.com with vocabulary and listening exercises to match the videos here</w:t>
      </w:r>
      <w:r w:rsidR="00517C8B">
        <w:rPr>
          <w:rFonts w:cstheme="minorHAnsi"/>
          <w:color w:val="030303"/>
          <w:sz w:val="24"/>
          <w:szCs w:val="24"/>
          <w:shd w:val="clear" w:color="auto" w:fill="F1F1F1"/>
        </w:rPr>
        <w:t>”</w:t>
      </w:r>
      <w:r w:rsidRPr="005444BE">
        <w:rPr>
          <w:rFonts w:cstheme="minorHAnsi"/>
          <w:color w:val="030303"/>
          <w:sz w:val="24"/>
          <w:szCs w:val="24"/>
          <w:shd w:val="clear" w:color="auto" w:fill="F1F1F1"/>
        </w:rPr>
        <w:t>.</w:t>
      </w:r>
    </w:p>
    <w:p w:rsidR="00E52B0C" w:rsidRPr="005444BE" w:rsidRDefault="00E52B0C" w:rsidP="005444BE">
      <w:pPr>
        <w:pStyle w:val="NoSpacing"/>
        <w:spacing w:line="276" w:lineRule="auto"/>
        <w:ind w:left="720" w:hanging="720"/>
        <w:rPr>
          <w:rFonts w:cstheme="minorHAnsi"/>
          <w:sz w:val="24"/>
          <w:szCs w:val="24"/>
        </w:rPr>
      </w:pPr>
      <w:r w:rsidRPr="005444BE">
        <w:rPr>
          <w:rFonts w:cstheme="minorHAnsi"/>
          <w:sz w:val="24"/>
          <w:szCs w:val="24"/>
        </w:rPr>
        <w:t xml:space="preserve">             </w:t>
      </w:r>
      <w:hyperlink r:id="rId17" w:history="1">
        <w:r w:rsidRPr="005444BE">
          <w:rPr>
            <w:rStyle w:val="Hyperlink"/>
            <w:rFonts w:cstheme="minorHAnsi"/>
            <w:sz w:val="24"/>
            <w:szCs w:val="24"/>
          </w:rPr>
          <w:t>https://www.youtube.com/channel/UCWk6WGx9gElZ8Fyw9h7ZSlw</w:t>
        </w:r>
      </w:hyperlink>
    </w:p>
    <w:p w:rsidR="00E52B0C" w:rsidRPr="005444BE" w:rsidRDefault="00E52B0C" w:rsidP="005444BE">
      <w:pPr>
        <w:pStyle w:val="NoSpacing"/>
        <w:spacing w:line="276" w:lineRule="auto"/>
        <w:ind w:left="720" w:hanging="720"/>
        <w:rPr>
          <w:rFonts w:cstheme="minorHAnsi"/>
          <w:sz w:val="24"/>
          <w:szCs w:val="24"/>
        </w:rPr>
      </w:pPr>
    </w:p>
    <w:p w:rsidR="00E52B0C" w:rsidRDefault="00E52B0C" w:rsidP="00551D39">
      <w:pPr>
        <w:pStyle w:val="NoSpacing"/>
        <w:spacing w:line="276" w:lineRule="auto"/>
        <w:ind w:left="720" w:hanging="720"/>
        <w:rPr>
          <w:rFonts w:cstheme="minorHAnsi"/>
          <w:sz w:val="24"/>
          <w:szCs w:val="24"/>
        </w:rPr>
      </w:pPr>
      <w:r w:rsidRPr="00551D39">
        <w:rPr>
          <w:rFonts w:cstheme="minorHAnsi"/>
          <w:i/>
          <w:sz w:val="24"/>
          <w:szCs w:val="24"/>
        </w:rPr>
        <w:t xml:space="preserve"> </w:t>
      </w:r>
      <w:r w:rsidRPr="00551D39">
        <w:rPr>
          <w:rFonts w:cstheme="minorHAnsi"/>
          <w:b/>
          <w:i/>
          <w:sz w:val="24"/>
          <w:szCs w:val="24"/>
        </w:rPr>
        <w:t>Tokyo Foreign Language University Language Module</w:t>
      </w:r>
      <w:r w:rsidR="006F5831" w:rsidRPr="00551D39">
        <w:rPr>
          <w:rFonts w:cstheme="minorHAnsi"/>
          <w:b/>
          <w:i/>
          <w:sz w:val="24"/>
          <w:szCs w:val="24"/>
        </w:rPr>
        <w:t xml:space="preserve"> (TUFs)</w:t>
      </w:r>
      <w:r w:rsidRPr="00551D39">
        <w:rPr>
          <w:rFonts w:cstheme="minorHAnsi"/>
          <w:b/>
          <w:i/>
          <w:sz w:val="24"/>
          <w:szCs w:val="24"/>
        </w:rPr>
        <w:t>,</w:t>
      </w:r>
      <w:r w:rsidRPr="00551D39">
        <w:rPr>
          <w:rFonts w:cstheme="minorHAnsi"/>
          <w:b/>
          <w:sz w:val="24"/>
          <w:szCs w:val="24"/>
        </w:rPr>
        <w:t xml:space="preserve"> </w:t>
      </w:r>
      <w:r w:rsidR="006F5831" w:rsidRPr="00551D39">
        <w:rPr>
          <w:rFonts w:cstheme="minorHAnsi"/>
          <w:b/>
          <w:sz w:val="24"/>
          <w:szCs w:val="24"/>
        </w:rPr>
        <w:t>R</w:t>
      </w:r>
      <w:r w:rsidRPr="00551D39">
        <w:rPr>
          <w:rFonts w:cstheme="minorHAnsi"/>
          <w:b/>
          <w:sz w:val="24"/>
          <w:szCs w:val="24"/>
        </w:rPr>
        <w:t>esources</w:t>
      </w:r>
      <w:r w:rsidR="006F5831" w:rsidRPr="00551D39">
        <w:rPr>
          <w:rFonts w:cstheme="minorHAnsi"/>
          <w:b/>
          <w:sz w:val="24"/>
          <w:szCs w:val="24"/>
        </w:rPr>
        <w:t xml:space="preserve"> in </w:t>
      </w:r>
      <w:r w:rsidR="006F5831" w:rsidRPr="00551D39">
        <w:rPr>
          <w:rFonts w:cstheme="minorHAnsi"/>
          <w:b/>
          <w:sz w:val="24"/>
          <w:szCs w:val="24"/>
        </w:rPr>
        <w:t>Japanese</w:t>
      </w:r>
      <w:r w:rsidRPr="00551D39">
        <w:rPr>
          <w:rFonts w:cstheme="minorHAnsi"/>
          <w:b/>
          <w:sz w:val="24"/>
          <w:szCs w:val="24"/>
        </w:rPr>
        <w:t>:</w:t>
      </w:r>
      <w:r w:rsidRPr="00551D39">
        <w:rPr>
          <w:rFonts w:cstheme="minorHAnsi"/>
          <w:sz w:val="24"/>
          <w:szCs w:val="24"/>
        </w:rPr>
        <w:t xml:space="preserve"> </w:t>
      </w:r>
      <w:hyperlink r:id="rId18" w:history="1">
        <w:r w:rsidRPr="00551D39">
          <w:rPr>
            <w:rStyle w:val="Hyperlink"/>
            <w:rFonts w:cstheme="minorHAnsi"/>
            <w:sz w:val="24"/>
            <w:szCs w:val="24"/>
          </w:rPr>
          <w:t>http://www.coelang.tufs.ac.jp/mt/en/</w:t>
        </w:r>
      </w:hyperlink>
    </w:p>
    <w:p w:rsidR="00551D39" w:rsidRPr="00551D39" w:rsidRDefault="00551D39" w:rsidP="00551D39">
      <w:pPr>
        <w:pStyle w:val="NoSpacing"/>
        <w:spacing w:line="276" w:lineRule="auto"/>
        <w:ind w:left="720" w:hanging="720"/>
        <w:rPr>
          <w:rFonts w:cstheme="minorHAnsi"/>
          <w:b/>
          <w:sz w:val="24"/>
          <w:szCs w:val="24"/>
        </w:rPr>
      </w:pPr>
    </w:p>
    <w:p w:rsidR="003F07EF" w:rsidRPr="00551D39" w:rsidRDefault="003F07EF" w:rsidP="00551D39">
      <w:pPr>
        <w:pStyle w:val="NoSpacing"/>
        <w:spacing w:line="276" w:lineRule="auto"/>
        <w:ind w:left="720" w:hanging="720"/>
        <w:rPr>
          <w:rFonts w:eastAsia="Meiryo" w:cstheme="minorHAnsi"/>
          <w:color w:val="000000" w:themeColor="text1"/>
          <w:sz w:val="24"/>
          <w:szCs w:val="24"/>
        </w:rPr>
      </w:pPr>
      <w:r w:rsidRPr="00551D39">
        <w:rPr>
          <w:rStyle w:val="a-size-extra-large"/>
          <w:rFonts w:eastAsia="Meiryo" w:cstheme="minorHAnsi"/>
          <w:b/>
          <w:i/>
          <w:color w:val="000000" w:themeColor="text1"/>
          <w:sz w:val="24"/>
          <w:szCs w:val="24"/>
        </w:rPr>
        <w:t>English as a Lingua Franca in Japan: Towards Multilingual Practices</w:t>
      </w:r>
      <w:r w:rsidRPr="00551D39">
        <w:rPr>
          <w:rStyle w:val="a-size-extra-large"/>
          <w:rFonts w:eastAsia="Meiryo" w:cstheme="minorHAnsi"/>
          <w:b/>
          <w:i/>
          <w:color w:val="000000" w:themeColor="text1"/>
          <w:sz w:val="24"/>
          <w:szCs w:val="24"/>
        </w:rPr>
        <w:t>.</w:t>
      </w:r>
      <w:r w:rsidRPr="00551D39">
        <w:rPr>
          <w:rStyle w:val="a-size-extra-large"/>
          <w:rFonts w:eastAsia="Meiryo" w:cstheme="minorHAnsi"/>
          <w:i/>
          <w:color w:val="000000" w:themeColor="text1"/>
          <w:sz w:val="24"/>
          <w:szCs w:val="24"/>
        </w:rPr>
        <w:t xml:space="preserve"> </w:t>
      </w:r>
      <w:r w:rsidRPr="00551D39">
        <w:rPr>
          <w:rStyle w:val="a-size-extra-large"/>
          <w:rFonts w:eastAsia="Meiryo" w:cstheme="minorHAnsi"/>
          <w:color w:val="000000" w:themeColor="text1"/>
          <w:sz w:val="24"/>
          <w:szCs w:val="24"/>
        </w:rPr>
        <w:t xml:space="preserve">Edited by </w:t>
      </w:r>
      <w:proofErr w:type="spellStart"/>
      <w:r w:rsidRPr="00551D39">
        <w:rPr>
          <w:rFonts w:eastAsia="Meiryo" w:cstheme="minorHAnsi"/>
          <w:color w:val="000000" w:themeColor="text1"/>
          <w:sz w:val="24"/>
          <w:szCs w:val="24"/>
          <w:shd w:val="clear" w:color="auto" w:fill="FFFFFF"/>
        </w:rPr>
        <w:t>by</w:t>
      </w:r>
      <w:proofErr w:type="spellEnd"/>
      <w:r w:rsidRPr="00551D39">
        <w:rPr>
          <w:rFonts w:eastAsia="Meiryo" w:cstheme="minorHAnsi"/>
          <w:color w:val="000000" w:themeColor="text1"/>
          <w:sz w:val="24"/>
          <w:szCs w:val="24"/>
          <w:shd w:val="clear" w:color="auto" w:fill="FFFFFF"/>
        </w:rPr>
        <w:t> </w:t>
      </w:r>
      <w:proofErr w:type="spellStart"/>
      <w:r w:rsidRPr="00551D39">
        <w:rPr>
          <w:rStyle w:val="author"/>
          <w:rFonts w:eastAsia="Meiryo" w:cstheme="minorHAnsi"/>
          <w:color w:val="000000" w:themeColor="text1"/>
          <w:sz w:val="24"/>
          <w:szCs w:val="24"/>
          <w:shd w:val="clear" w:color="auto" w:fill="FFFFFF"/>
        </w:rPr>
        <w:fldChar w:fldCharType="begin"/>
      </w:r>
      <w:r w:rsidRPr="00551D39">
        <w:rPr>
          <w:rStyle w:val="author"/>
          <w:rFonts w:eastAsia="Meiryo" w:cstheme="minorHAnsi"/>
          <w:color w:val="000000" w:themeColor="text1"/>
          <w:sz w:val="24"/>
          <w:szCs w:val="24"/>
          <w:shd w:val="clear" w:color="auto" w:fill="FFFFFF"/>
        </w:rPr>
        <w:instrText xml:space="preserve"> HYPERLINK "https://www.amazon.co.jp/-/en/s/ref=dp_byline_sr_book_1?ie=UTF8&amp;field-author=Mayu+Konakahara&amp;text=Mayu+Konakahara&amp;sort=relevancerank&amp;search-alias=books-us" </w:instrText>
      </w:r>
      <w:r w:rsidRPr="00551D39">
        <w:rPr>
          <w:rStyle w:val="author"/>
          <w:rFonts w:eastAsia="Meiryo" w:cstheme="minorHAnsi"/>
          <w:color w:val="000000" w:themeColor="text1"/>
          <w:sz w:val="24"/>
          <w:szCs w:val="24"/>
          <w:shd w:val="clear" w:color="auto" w:fill="FFFFFF"/>
        </w:rPr>
        <w:fldChar w:fldCharType="separate"/>
      </w:r>
      <w:r w:rsidRPr="00551D39">
        <w:rPr>
          <w:rStyle w:val="Hyperlink"/>
          <w:rFonts w:eastAsia="Meiryo" w:cstheme="minorHAnsi"/>
          <w:color w:val="000000" w:themeColor="text1"/>
          <w:sz w:val="24"/>
          <w:szCs w:val="24"/>
          <w:u w:val="none"/>
          <w:shd w:val="clear" w:color="auto" w:fill="FFFFFF"/>
        </w:rPr>
        <w:t>Mayu</w:t>
      </w:r>
      <w:proofErr w:type="spellEnd"/>
      <w:r w:rsidRPr="00551D39">
        <w:rPr>
          <w:rStyle w:val="Hyperlink"/>
          <w:rFonts w:eastAsia="Meiryo" w:cstheme="minorHAnsi"/>
          <w:color w:val="000000" w:themeColor="text1"/>
          <w:sz w:val="24"/>
          <w:szCs w:val="24"/>
          <w:u w:val="none"/>
          <w:shd w:val="clear" w:color="auto" w:fill="FFFFFF"/>
        </w:rPr>
        <w:t xml:space="preserve"> </w:t>
      </w:r>
      <w:r w:rsidR="000B786E" w:rsidRPr="00551D39">
        <w:rPr>
          <w:rStyle w:val="Hyperlink"/>
          <w:rFonts w:eastAsia="Meiryo" w:cstheme="minorHAnsi"/>
          <w:color w:val="000000" w:themeColor="text1"/>
          <w:sz w:val="24"/>
          <w:szCs w:val="24"/>
          <w:u w:val="none"/>
          <w:shd w:val="clear" w:color="auto" w:fill="FFFFFF"/>
        </w:rPr>
        <w:t xml:space="preserve">          </w:t>
      </w:r>
      <w:proofErr w:type="spellStart"/>
      <w:r w:rsidRPr="00551D39">
        <w:rPr>
          <w:rStyle w:val="Hyperlink"/>
          <w:rFonts w:eastAsia="Meiryo" w:cstheme="minorHAnsi"/>
          <w:color w:val="000000" w:themeColor="text1"/>
          <w:sz w:val="24"/>
          <w:szCs w:val="24"/>
          <w:u w:val="none"/>
          <w:shd w:val="clear" w:color="auto" w:fill="FFFFFF"/>
        </w:rPr>
        <w:t>Konakahara</w:t>
      </w:r>
      <w:proofErr w:type="spellEnd"/>
      <w:r w:rsidRPr="00551D39">
        <w:rPr>
          <w:rStyle w:val="author"/>
          <w:rFonts w:eastAsia="Meiryo" w:cstheme="minorHAnsi"/>
          <w:color w:val="000000" w:themeColor="text1"/>
          <w:sz w:val="24"/>
          <w:szCs w:val="24"/>
          <w:shd w:val="clear" w:color="auto" w:fill="FFFFFF"/>
        </w:rPr>
        <w:fldChar w:fldCharType="end"/>
      </w:r>
      <w:r w:rsidRPr="00551D39">
        <w:rPr>
          <w:rStyle w:val="author"/>
          <w:rFonts w:eastAsia="Meiryo" w:cstheme="minorHAnsi"/>
          <w:color w:val="000000" w:themeColor="text1"/>
          <w:sz w:val="24"/>
          <w:szCs w:val="24"/>
          <w:shd w:val="clear" w:color="auto" w:fill="FFFFFF"/>
        </w:rPr>
        <w:t> </w:t>
      </w:r>
      <w:r w:rsidRPr="00551D39">
        <w:rPr>
          <w:rStyle w:val="a-color-secondary"/>
          <w:rFonts w:eastAsia="Meiryo" w:cstheme="minorHAnsi"/>
          <w:color w:val="000000" w:themeColor="text1"/>
          <w:sz w:val="24"/>
          <w:szCs w:val="24"/>
          <w:shd w:val="clear" w:color="auto" w:fill="FFFFFF"/>
        </w:rPr>
        <w:t>(</w:t>
      </w:r>
      <w:r w:rsidRPr="00551D39">
        <w:rPr>
          <w:rStyle w:val="a-color-secondary"/>
          <w:rFonts w:eastAsia="Meiryo" w:cstheme="minorHAnsi"/>
          <w:color w:val="000000" w:themeColor="text1"/>
          <w:sz w:val="24"/>
          <w:szCs w:val="24"/>
          <w:shd w:val="clear" w:color="auto" w:fill="FFFFFF"/>
        </w:rPr>
        <w:t>編集</w:t>
      </w:r>
      <w:r w:rsidRPr="00551D39">
        <w:rPr>
          <w:rStyle w:val="a-color-secondary"/>
          <w:rFonts w:eastAsia="Meiryo" w:cstheme="minorHAnsi"/>
          <w:color w:val="000000" w:themeColor="text1"/>
          <w:sz w:val="24"/>
          <w:szCs w:val="24"/>
          <w:shd w:val="clear" w:color="auto" w:fill="FFFFFF"/>
        </w:rPr>
        <w:t>), </w:t>
      </w:r>
      <w:hyperlink r:id="rId19" w:history="1">
        <w:r w:rsidRPr="00551D39">
          <w:rPr>
            <w:rStyle w:val="Hyperlink"/>
            <w:rFonts w:eastAsia="Meiryo" w:cstheme="minorHAnsi"/>
            <w:color w:val="000000" w:themeColor="text1"/>
            <w:sz w:val="24"/>
            <w:szCs w:val="24"/>
            <w:u w:val="none"/>
            <w:shd w:val="clear" w:color="auto" w:fill="FFFFFF"/>
          </w:rPr>
          <w:t>Keiko Tsuchiya</w:t>
        </w:r>
      </w:hyperlink>
      <w:r w:rsidRPr="00551D39">
        <w:rPr>
          <w:rStyle w:val="author"/>
          <w:rFonts w:eastAsia="Meiryo" w:cstheme="minorHAnsi"/>
          <w:color w:val="000000" w:themeColor="text1"/>
          <w:sz w:val="24"/>
          <w:szCs w:val="24"/>
          <w:shd w:val="clear" w:color="auto" w:fill="FFFFFF"/>
        </w:rPr>
        <w:t> </w:t>
      </w:r>
      <w:r w:rsidRPr="00551D39">
        <w:rPr>
          <w:rStyle w:val="a-color-secondary"/>
          <w:rFonts w:eastAsia="Meiryo" w:cstheme="minorHAnsi"/>
          <w:color w:val="000000" w:themeColor="text1"/>
          <w:sz w:val="24"/>
          <w:szCs w:val="24"/>
          <w:shd w:val="clear" w:color="auto" w:fill="FFFFFF"/>
        </w:rPr>
        <w:t>(</w:t>
      </w:r>
      <w:r w:rsidRPr="00551D39">
        <w:rPr>
          <w:rStyle w:val="a-color-secondary"/>
          <w:rFonts w:eastAsia="Meiryo" w:cstheme="minorHAnsi"/>
          <w:color w:val="000000" w:themeColor="text1"/>
          <w:sz w:val="24"/>
          <w:szCs w:val="24"/>
          <w:shd w:val="clear" w:color="auto" w:fill="FFFFFF"/>
        </w:rPr>
        <w:t>編集</w:t>
      </w:r>
      <w:r w:rsidRPr="00551D39">
        <w:rPr>
          <w:rStyle w:val="a-color-secondary"/>
          <w:rFonts w:eastAsia="Meiryo" w:cstheme="minorHAnsi"/>
          <w:color w:val="000000" w:themeColor="text1"/>
          <w:sz w:val="24"/>
          <w:szCs w:val="24"/>
          <w:shd w:val="clear" w:color="auto" w:fill="FFFFFF"/>
        </w:rPr>
        <w:t>)</w:t>
      </w:r>
      <w:r w:rsidRPr="00551D39">
        <w:rPr>
          <w:rStyle w:val="a-color-secondary"/>
          <w:rFonts w:eastAsia="Meiryo" w:cstheme="minorHAnsi"/>
          <w:color w:val="000000" w:themeColor="text1"/>
          <w:sz w:val="24"/>
          <w:szCs w:val="24"/>
          <w:shd w:val="clear" w:color="auto" w:fill="FFFFFF"/>
        </w:rPr>
        <w:t>.  (2019).</w:t>
      </w:r>
    </w:p>
    <w:p w:rsidR="003F07EF" w:rsidRDefault="003F07EF" w:rsidP="005444BE">
      <w:pPr>
        <w:pStyle w:val="NoSpacing"/>
        <w:spacing w:line="276" w:lineRule="auto"/>
        <w:ind w:left="720" w:hanging="720"/>
        <w:rPr>
          <w:rFonts w:cstheme="minorHAnsi"/>
          <w:sz w:val="24"/>
          <w:szCs w:val="24"/>
        </w:rPr>
      </w:pPr>
    </w:p>
    <w:p w:rsidR="006F4191" w:rsidRDefault="006F4191" w:rsidP="005444BE">
      <w:pPr>
        <w:pStyle w:val="NoSpacing"/>
        <w:spacing w:line="276" w:lineRule="auto"/>
        <w:ind w:left="720" w:hanging="720"/>
        <w:rPr>
          <w:rFonts w:cstheme="minorHAnsi"/>
          <w:sz w:val="24"/>
          <w:szCs w:val="24"/>
        </w:rPr>
      </w:pPr>
    </w:p>
    <w:p w:rsidR="006F4191" w:rsidRDefault="006F4191" w:rsidP="005444BE">
      <w:pPr>
        <w:pStyle w:val="NoSpacing"/>
        <w:spacing w:line="276" w:lineRule="auto"/>
        <w:ind w:left="720" w:hanging="720"/>
        <w:rPr>
          <w:rFonts w:cstheme="minorHAnsi"/>
          <w:sz w:val="24"/>
          <w:szCs w:val="24"/>
        </w:rPr>
      </w:pPr>
    </w:p>
    <w:p w:rsidR="006F4191" w:rsidRPr="00551D39" w:rsidRDefault="006F4191" w:rsidP="005444BE">
      <w:pPr>
        <w:pStyle w:val="NoSpacing"/>
        <w:spacing w:line="276" w:lineRule="auto"/>
        <w:ind w:left="720" w:hanging="720"/>
        <w:rPr>
          <w:rFonts w:cstheme="minorHAnsi"/>
          <w:sz w:val="24"/>
          <w:szCs w:val="24"/>
        </w:rPr>
      </w:pPr>
    </w:p>
    <w:p w:rsidR="00E266E1" w:rsidRDefault="00E266E1" w:rsidP="005444BE">
      <w:pPr>
        <w:pStyle w:val="NoSpacing"/>
        <w:spacing w:line="276" w:lineRule="auto"/>
        <w:ind w:left="720" w:hanging="720"/>
        <w:rPr>
          <w:rFonts w:cstheme="minorHAnsi"/>
          <w:sz w:val="24"/>
          <w:szCs w:val="24"/>
          <w:u w:val="single"/>
        </w:rPr>
      </w:pPr>
    </w:p>
    <w:p w:rsidR="00590FD3" w:rsidRPr="00551D39" w:rsidRDefault="00EE0BF8" w:rsidP="00551D39">
      <w:pPr>
        <w:pStyle w:val="NoSpacing"/>
        <w:shd w:val="clear" w:color="auto" w:fill="D9D9D9" w:themeFill="background1" w:themeFillShade="D9"/>
        <w:spacing w:line="360" w:lineRule="auto"/>
        <w:ind w:left="720" w:hanging="720"/>
        <w:jc w:val="center"/>
        <w:rPr>
          <w:rFonts w:cstheme="minorHAnsi"/>
          <w:b/>
          <w:sz w:val="28"/>
          <w:szCs w:val="28"/>
          <w:u w:val="single"/>
        </w:rPr>
      </w:pPr>
      <w:r w:rsidRPr="00551D39">
        <w:rPr>
          <w:rFonts w:cstheme="minorHAnsi"/>
          <w:b/>
          <w:sz w:val="28"/>
          <w:szCs w:val="28"/>
          <w:u w:val="single"/>
        </w:rPr>
        <w:t>But wait there’s more</w:t>
      </w:r>
      <w:r w:rsidR="002E6538" w:rsidRPr="00551D39">
        <w:rPr>
          <w:rFonts w:cstheme="minorHAnsi"/>
          <w:b/>
          <w:sz w:val="28"/>
          <w:szCs w:val="28"/>
          <w:u w:val="single"/>
        </w:rPr>
        <w:t>- Call for papers…</w:t>
      </w:r>
    </w:p>
    <w:p w:rsidR="00FC719B" w:rsidRPr="001845B3" w:rsidRDefault="005444BE" w:rsidP="005444BE">
      <w:pPr>
        <w:pStyle w:val="NoSpacing"/>
        <w:spacing w:line="276" w:lineRule="auto"/>
        <w:ind w:left="720" w:hanging="720"/>
        <w:rPr>
          <w:rFonts w:cstheme="minorHAnsi"/>
          <w:sz w:val="24"/>
          <w:szCs w:val="24"/>
        </w:rPr>
      </w:pPr>
      <w:r w:rsidRPr="005444BE">
        <w:rPr>
          <w:rFonts w:cstheme="minorHAnsi"/>
          <w:b/>
          <w:i/>
          <w:sz w:val="24"/>
          <w:szCs w:val="24"/>
        </w:rPr>
        <w:t>Living on the Edge 2022: Finding Home</w:t>
      </w:r>
      <w:r w:rsidR="00E266E1">
        <w:rPr>
          <w:rFonts w:cstheme="minorHAnsi"/>
          <w:sz w:val="24"/>
          <w:szCs w:val="24"/>
        </w:rPr>
        <w:t xml:space="preserve">. </w:t>
      </w:r>
      <w:r w:rsidR="00E266E1">
        <w:rPr>
          <w:rFonts w:cstheme="minorHAnsi"/>
          <w:sz w:val="24"/>
          <w:szCs w:val="24"/>
        </w:rPr>
        <w:t>Ca</w:t>
      </w:r>
      <w:r w:rsidR="00E266E1" w:rsidRPr="005444BE">
        <w:rPr>
          <w:rFonts w:cstheme="minorHAnsi"/>
          <w:sz w:val="24"/>
          <w:szCs w:val="24"/>
        </w:rPr>
        <w:t>ll for Papers</w:t>
      </w:r>
      <w:proofErr w:type="gramStart"/>
      <w:r w:rsidR="00E266E1" w:rsidRPr="005444BE">
        <w:rPr>
          <w:rFonts w:cstheme="minorHAnsi"/>
          <w:sz w:val="24"/>
          <w:szCs w:val="24"/>
        </w:rPr>
        <w:t xml:space="preserve">: </w:t>
      </w:r>
      <w:r>
        <w:rPr>
          <w:rFonts w:cstheme="minorHAnsi"/>
          <w:sz w:val="24"/>
          <w:szCs w:val="24"/>
        </w:rPr>
        <w:t xml:space="preserve"> </w:t>
      </w:r>
      <w:r w:rsidR="001845B3">
        <w:rPr>
          <w:rFonts w:cstheme="minorHAnsi"/>
          <w:sz w:val="24"/>
          <w:szCs w:val="24"/>
        </w:rPr>
        <w:t>“</w:t>
      </w:r>
      <w:proofErr w:type="gramEnd"/>
      <w:r w:rsidR="001845B3">
        <w:t xml:space="preserve">When you live on the edge, where is </w:t>
      </w:r>
      <w:r w:rsidR="001845B3" w:rsidRPr="001845B3">
        <w:rPr>
          <w:rFonts w:cstheme="minorHAnsi"/>
          <w:sz w:val="24"/>
          <w:szCs w:val="24"/>
        </w:rPr>
        <w:t xml:space="preserve">home? Perhaps a better question would be, when? For some of us, home is a physical location, whereas for others it is a state of mind, something to be found in relationships or in a space between places. At </w:t>
      </w:r>
      <w:r w:rsidR="001845B3" w:rsidRPr="001845B3">
        <w:rPr>
          <w:rFonts w:cstheme="minorHAnsi"/>
          <w:b/>
          <w:i/>
          <w:sz w:val="24"/>
          <w:szCs w:val="24"/>
        </w:rPr>
        <w:t>Living on the Edge 2022</w:t>
      </w:r>
      <w:r w:rsidR="001845B3" w:rsidRPr="001845B3">
        <w:rPr>
          <w:rFonts w:cstheme="minorHAnsi"/>
          <w:sz w:val="24"/>
          <w:szCs w:val="24"/>
        </w:rPr>
        <w:t xml:space="preserve">: </w:t>
      </w:r>
      <w:bookmarkStart w:id="0" w:name="_GoBack"/>
      <w:r w:rsidR="001845B3" w:rsidRPr="001845B3">
        <w:rPr>
          <w:rFonts w:cstheme="minorHAnsi"/>
          <w:b/>
          <w:i/>
          <w:sz w:val="24"/>
          <w:szCs w:val="24"/>
        </w:rPr>
        <w:t>Finding Home</w:t>
      </w:r>
      <w:r w:rsidR="001845B3" w:rsidRPr="001845B3">
        <w:rPr>
          <w:rFonts w:cstheme="minorHAnsi"/>
          <w:sz w:val="24"/>
          <w:szCs w:val="24"/>
        </w:rPr>
        <w:t xml:space="preserve"> </w:t>
      </w:r>
      <w:bookmarkEnd w:id="0"/>
      <w:r w:rsidR="001845B3" w:rsidRPr="001845B3">
        <w:rPr>
          <w:rFonts w:cstheme="minorHAnsi"/>
          <w:sz w:val="24"/>
          <w:szCs w:val="24"/>
        </w:rPr>
        <w:t xml:space="preserve">we invite you to share how you’ve used your differences as the building blocks to find spaces in which to belong and / or how you’ve created spaces for others. </w:t>
      </w:r>
      <w:r w:rsidR="001845B3" w:rsidRPr="001845B3">
        <w:rPr>
          <w:rFonts w:cstheme="minorHAnsi"/>
          <w:sz w:val="24"/>
          <w:szCs w:val="24"/>
        </w:rPr>
        <w:t>⼈とは違う⽣き⽅をしている⼈にとって、⾃分の家はどこにあるのでしょうか？あるいは「い</w:t>
      </w:r>
      <w:r w:rsidR="001845B3" w:rsidRPr="001845B3">
        <w:rPr>
          <w:rFonts w:cstheme="minorHAnsi"/>
          <w:sz w:val="24"/>
          <w:szCs w:val="24"/>
        </w:rPr>
        <w:t xml:space="preserve"> </w:t>
      </w:r>
      <w:r w:rsidR="001845B3" w:rsidRPr="001845B3">
        <w:rPr>
          <w:rFonts w:cstheme="minorHAnsi"/>
          <w:sz w:val="24"/>
          <w:szCs w:val="24"/>
        </w:rPr>
        <w:t>つ？」という質問の⽅が良いのかもしれません。ある⼈にとって家は物理的な場所ですが、ある</w:t>
      </w:r>
      <w:r w:rsidR="001845B3" w:rsidRPr="001845B3">
        <w:rPr>
          <w:rFonts w:cstheme="minorHAnsi"/>
          <w:sz w:val="24"/>
          <w:szCs w:val="24"/>
        </w:rPr>
        <w:t xml:space="preserve"> </w:t>
      </w:r>
      <w:r w:rsidR="001845B3" w:rsidRPr="001845B3">
        <w:rPr>
          <w:rFonts w:cstheme="minorHAnsi"/>
          <w:sz w:val="24"/>
          <w:szCs w:val="24"/>
        </w:rPr>
        <w:t>⼈にとっては⼼の状態であり、⼈との間や場所と場所の間に⾒出されるものです。『</w:t>
      </w:r>
      <w:r w:rsidR="001845B3" w:rsidRPr="001845B3">
        <w:rPr>
          <w:rFonts w:cstheme="minorHAnsi"/>
          <w:sz w:val="24"/>
          <w:szCs w:val="24"/>
        </w:rPr>
        <w:t>Living on the Edge 2022</w:t>
      </w:r>
      <w:r w:rsidR="001845B3" w:rsidRPr="001845B3">
        <w:rPr>
          <w:rFonts w:cstheme="minorHAnsi"/>
          <w:sz w:val="24"/>
          <w:szCs w:val="24"/>
        </w:rPr>
        <w:t>：家を⾒つける』では、あなたが他⼈との違い</w:t>
      </w:r>
      <w:r w:rsidR="001845B3" w:rsidRPr="001845B3">
        <w:rPr>
          <w:rFonts w:cstheme="minorHAnsi"/>
          <w:sz w:val="24"/>
          <w:szCs w:val="24"/>
        </w:rPr>
        <w:lastRenderedPageBreak/>
        <w:t>を強みにして、どのように居場所</w:t>
      </w:r>
      <w:r w:rsidR="001845B3" w:rsidRPr="001845B3">
        <w:rPr>
          <w:rFonts w:cstheme="minorHAnsi"/>
          <w:sz w:val="24"/>
          <w:szCs w:val="24"/>
        </w:rPr>
        <w:t xml:space="preserve"> </w:t>
      </w:r>
      <w:r w:rsidR="001845B3" w:rsidRPr="001845B3">
        <w:rPr>
          <w:rFonts w:cstheme="minorHAnsi"/>
          <w:sz w:val="24"/>
          <w:szCs w:val="24"/>
        </w:rPr>
        <w:t>を⾒つけたか、あるいは他の⼈のためにどのように居場所を作ったかを共有したいと思います。</w:t>
      </w:r>
      <w:hyperlink r:id="rId20" w:history="1">
        <w:r w:rsidR="00652766" w:rsidRPr="001845B3">
          <w:rPr>
            <w:rStyle w:val="Hyperlink"/>
            <w:rFonts w:cstheme="minorHAnsi"/>
            <w:sz w:val="24"/>
            <w:szCs w:val="24"/>
          </w:rPr>
          <w:t>cfp_diff</w:t>
        </w:r>
        <w:r w:rsidR="00652766" w:rsidRPr="001845B3">
          <w:rPr>
            <w:rStyle w:val="Hyperlink"/>
            <w:rFonts w:cstheme="minorHAnsi"/>
            <w:sz w:val="24"/>
            <w:szCs w:val="24"/>
          </w:rPr>
          <w:t>e</w:t>
        </w:r>
        <w:r w:rsidR="00652766" w:rsidRPr="001845B3">
          <w:rPr>
            <w:rStyle w:val="Hyperlink"/>
            <w:rFonts w:cstheme="minorHAnsi"/>
            <w:sz w:val="24"/>
            <w:szCs w:val="24"/>
          </w:rPr>
          <w:t>rences2022_final.pdf</w:t>
        </w:r>
      </w:hyperlink>
    </w:p>
    <w:p w:rsidR="00E266E1" w:rsidRPr="00E266E1" w:rsidRDefault="00E266E1" w:rsidP="005444BE">
      <w:pPr>
        <w:pStyle w:val="NoSpacing"/>
        <w:spacing w:line="276" w:lineRule="auto"/>
        <w:ind w:left="720" w:hanging="720"/>
        <w:rPr>
          <w:rFonts w:cstheme="minorHAnsi"/>
          <w:sz w:val="24"/>
          <w:szCs w:val="24"/>
        </w:rPr>
      </w:pPr>
    </w:p>
    <w:p w:rsidR="00E266E1" w:rsidRDefault="00E266E1" w:rsidP="002E6538">
      <w:pPr>
        <w:pStyle w:val="NoSpacing"/>
        <w:spacing w:line="276" w:lineRule="auto"/>
        <w:ind w:left="720" w:hanging="720"/>
        <w:rPr>
          <w:sz w:val="24"/>
          <w:szCs w:val="24"/>
        </w:rPr>
      </w:pPr>
      <w:r w:rsidRPr="00E266E1">
        <w:rPr>
          <w:b/>
          <w:i/>
          <w:sz w:val="24"/>
          <w:szCs w:val="24"/>
        </w:rPr>
        <w:t xml:space="preserve">Teacher Demotivation in </w:t>
      </w:r>
      <w:proofErr w:type="spellStart"/>
      <w:r w:rsidRPr="00E266E1">
        <w:rPr>
          <w:b/>
          <w:i/>
          <w:sz w:val="24"/>
          <w:szCs w:val="24"/>
        </w:rPr>
        <w:t>Eikaiwa</w:t>
      </w:r>
      <w:proofErr w:type="spellEnd"/>
      <w:r w:rsidRPr="00E266E1">
        <w:rPr>
          <w:b/>
          <w:i/>
          <w:sz w:val="24"/>
          <w:szCs w:val="24"/>
        </w:rPr>
        <w:t>.</w:t>
      </w:r>
      <w:r>
        <w:rPr>
          <w:b/>
          <w:i/>
          <w:sz w:val="24"/>
          <w:szCs w:val="24"/>
        </w:rPr>
        <w:t xml:space="preserve"> </w:t>
      </w:r>
      <w:r w:rsidRPr="00E266E1">
        <w:rPr>
          <w:sz w:val="24"/>
          <w:szCs w:val="24"/>
        </w:rPr>
        <w:t xml:space="preserve">Call for respondents to survey by </w:t>
      </w:r>
      <w:r>
        <w:rPr>
          <w:sz w:val="24"/>
          <w:szCs w:val="24"/>
        </w:rPr>
        <w:t>r</w:t>
      </w:r>
      <w:r w:rsidRPr="00E266E1">
        <w:rPr>
          <w:sz w:val="24"/>
          <w:szCs w:val="24"/>
        </w:rPr>
        <w:t>esearcher</w:t>
      </w:r>
      <w:r>
        <w:rPr>
          <w:sz w:val="24"/>
          <w:szCs w:val="24"/>
        </w:rPr>
        <w:t xml:space="preserve">, </w:t>
      </w:r>
      <w:r w:rsidRPr="00E266E1">
        <w:rPr>
          <w:sz w:val="24"/>
          <w:szCs w:val="24"/>
        </w:rPr>
        <w:t xml:space="preserve">Anna Walker: </w:t>
      </w:r>
      <w:hyperlink r:id="rId21" w:history="1">
        <w:r w:rsidRPr="00E266E1">
          <w:rPr>
            <w:rStyle w:val="Hyperlink"/>
            <w:color w:val="auto"/>
            <w:sz w:val="24"/>
            <w:szCs w:val="24"/>
            <w:u w:val="none"/>
          </w:rPr>
          <w:t>https://nottingham.onlinesurveys.ac.uk/eikaiwa-questionnaire</w:t>
        </w:r>
      </w:hyperlink>
    </w:p>
    <w:p w:rsidR="00E266E1" w:rsidRPr="005444BE" w:rsidRDefault="00E266E1" w:rsidP="002E6538">
      <w:pPr>
        <w:pStyle w:val="NoSpacing"/>
        <w:spacing w:line="276" w:lineRule="auto"/>
        <w:ind w:left="720" w:hanging="720"/>
        <w:rPr>
          <w:rFonts w:cstheme="minorHAnsi"/>
          <w:sz w:val="24"/>
          <w:szCs w:val="24"/>
        </w:rPr>
      </w:pPr>
    </w:p>
    <w:p w:rsidR="003F07EF" w:rsidRPr="002E6538" w:rsidRDefault="003F07EF" w:rsidP="002E6538">
      <w:pPr>
        <w:pStyle w:val="NoSpacing"/>
        <w:spacing w:line="276" w:lineRule="auto"/>
        <w:ind w:left="720" w:hanging="720"/>
        <w:rPr>
          <w:sz w:val="24"/>
          <w:szCs w:val="24"/>
        </w:rPr>
      </w:pPr>
      <w:r w:rsidRPr="002E6538">
        <w:rPr>
          <w:b/>
          <w:i/>
          <w:sz w:val="24"/>
          <w:szCs w:val="24"/>
        </w:rPr>
        <w:t xml:space="preserve">Kyoto JALT </w:t>
      </w:r>
      <w:r w:rsidRPr="002E6538">
        <w:rPr>
          <w:b/>
          <w:i/>
          <w:sz w:val="24"/>
          <w:szCs w:val="24"/>
          <w:shd w:val="clear" w:color="auto" w:fill="FFFFFF"/>
        </w:rPr>
        <w:t>Publishers’ Fair</w:t>
      </w:r>
      <w:r w:rsidRPr="002E6538">
        <w:rPr>
          <w:sz w:val="24"/>
          <w:szCs w:val="24"/>
        </w:rPr>
        <w:t xml:space="preserve">. Call for Proposals.  </w:t>
      </w:r>
      <w:r w:rsidR="001845B3">
        <w:rPr>
          <w:sz w:val="24"/>
          <w:szCs w:val="24"/>
        </w:rPr>
        <w:t>“</w:t>
      </w:r>
      <w:r w:rsidRPr="002E6538">
        <w:rPr>
          <w:sz w:val="24"/>
          <w:szCs w:val="24"/>
          <w:shd w:val="clear" w:color="auto" w:fill="FFFFFF"/>
        </w:rPr>
        <w:t>This event is planned for</w:t>
      </w:r>
      <w:r w:rsidRPr="002E6538">
        <w:rPr>
          <w:sz w:val="24"/>
          <w:szCs w:val="24"/>
          <w:shd w:val="clear" w:color="auto" w:fill="FFFFFF"/>
        </w:rPr>
        <w:t xml:space="preserve"> March 13, JALT Kyoto is holding a Publishers’ Fair at Campus Plaza in Kyoto. We are looking to support small, local, and independent ELT publishers and materials creators in the Kansai area</w:t>
      </w:r>
      <w:r w:rsidR="001845B3">
        <w:rPr>
          <w:sz w:val="24"/>
          <w:szCs w:val="24"/>
          <w:shd w:val="clear" w:color="auto" w:fill="FFFFFF"/>
        </w:rPr>
        <w:t>”</w:t>
      </w:r>
      <w:r w:rsidRPr="002E6538">
        <w:rPr>
          <w:sz w:val="24"/>
          <w:szCs w:val="24"/>
          <w:shd w:val="clear" w:color="auto" w:fill="FFFFFF"/>
        </w:rPr>
        <w:t>. </w:t>
      </w:r>
    </w:p>
    <w:p w:rsidR="00FC719B" w:rsidRPr="002E6538" w:rsidRDefault="002E6538" w:rsidP="002E6538">
      <w:pPr>
        <w:pStyle w:val="NoSpacing"/>
        <w:spacing w:line="276" w:lineRule="auto"/>
        <w:ind w:left="720" w:hanging="720"/>
        <w:rPr>
          <w:sz w:val="24"/>
          <w:szCs w:val="24"/>
        </w:rPr>
      </w:pPr>
      <w:r>
        <w:rPr>
          <w:sz w:val="24"/>
          <w:szCs w:val="24"/>
        </w:rPr>
        <w:t xml:space="preserve">             </w:t>
      </w:r>
      <w:hyperlink r:id="rId22" w:history="1">
        <w:r w:rsidRPr="005E75EB">
          <w:rPr>
            <w:rStyle w:val="Hyperlink"/>
            <w:rFonts w:cstheme="minorHAnsi"/>
            <w:sz w:val="24"/>
            <w:szCs w:val="24"/>
          </w:rPr>
          <w:t>https://kyotojalt.org/?p=1550</w:t>
        </w:r>
      </w:hyperlink>
    </w:p>
    <w:p w:rsidR="003F07EF" w:rsidRDefault="003F07EF" w:rsidP="00590FD3">
      <w:pPr>
        <w:spacing w:line="276" w:lineRule="auto"/>
        <w:rPr>
          <w:rFonts w:cstheme="minorHAnsi"/>
          <w:sz w:val="24"/>
          <w:szCs w:val="24"/>
        </w:rPr>
      </w:pPr>
    </w:p>
    <w:p w:rsidR="003F07EF" w:rsidRDefault="003F07EF" w:rsidP="00590FD3">
      <w:pPr>
        <w:spacing w:line="276" w:lineRule="auto"/>
        <w:rPr>
          <w:rFonts w:cstheme="minorHAnsi"/>
          <w:sz w:val="24"/>
          <w:szCs w:val="24"/>
        </w:rPr>
      </w:pPr>
    </w:p>
    <w:p w:rsidR="003F07EF" w:rsidRDefault="003F07EF" w:rsidP="00590FD3">
      <w:pPr>
        <w:spacing w:line="276" w:lineRule="auto"/>
        <w:rPr>
          <w:rFonts w:cstheme="minorHAnsi"/>
          <w:sz w:val="24"/>
          <w:szCs w:val="24"/>
        </w:rPr>
      </w:pPr>
    </w:p>
    <w:p w:rsidR="003F07EF" w:rsidRPr="009D534A" w:rsidRDefault="003F07EF" w:rsidP="00590FD3">
      <w:pPr>
        <w:spacing w:line="276" w:lineRule="auto"/>
        <w:rPr>
          <w:rFonts w:cstheme="minorHAnsi"/>
          <w:sz w:val="24"/>
          <w:szCs w:val="24"/>
        </w:rPr>
      </w:pPr>
    </w:p>
    <w:p w:rsidR="00FC719B" w:rsidRPr="009D534A" w:rsidRDefault="00FC719B" w:rsidP="00590FD3">
      <w:pPr>
        <w:spacing w:line="276" w:lineRule="auto"/>
        <w:rPr>
          <w:rFonts w:cstheme="minorHAnsi"/>
          <w:sz w:val="24"/>
          <w:szCs w:val="24"/>
        </w:rPr>
      </w:pPr>
    </w:p>
    <w:p w:rsidR="00FC719B" w:rsidRPr="009D534A" w:rsidRDefault="00FC719B" w:rsidP="00590FD3">
      <w:pPr>
        <w:spacing w:line="276" w:lineRule="auto"/>
        <w:rPr>
          <w:rFonts w:cstheme="minorHAnsi"/>
          <w:sz w:val="24"/>
          <w:szCs w:val="24"/>
        </w:rPr>
      </w:pPr>
    </w:p>
    <w:sectPr w:rsidR="00FC719B" w:rsidRPr="009D534A" w:rsidSect="00E52B0C">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eiryo">
    <w:panose1 w:val="020B0604030504040204"/>
    <w:charset w:val="80"/>
    <w:family w:val="swiss"/>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9B"/>
    <w:rsid w:val="00083C71"/>
    <w:rsid w:val="000B786E"/>
    <w:rsid w:val="001845B3"/>
    <w:rsid w:val="001E02B3"/>
    <w:rsid w:val="002219AE"/>
    <w:rsid w:val="002E6538"/>
    <w:rsid w:val="003B1281"/>
    <w:rsid w:val="003C008A"/>
    <w:rsid w:val="003F07EF"/>
    <w:rsid w:val="00472149"/>
    <w:rsid w:val="004B5D77"/>
    <w:rsid w:val="00517C8B"/>
    <w:rsid w:val="005444BE"/>
    <w:rsid w:val="00551D39"/>
    <w:rsid w:val="00590FD3"/>
    <w:rsid w:val="00613450"/>
    <w:rsid w:val="00652766"/>
    <w:rsid w:val="006F4191"/>
    <w:rsid w:val="006F5831"/>
    <w:rsid w:val="00774DF6"/>
    <w:rsid w:val="007E328D"/>
    <w:rsid w:val="00982153"/>
    <w:rsid w:val="009D534A"/>
    <w:rsid w:val="00BC4607"/>
    <w:rsid w:val="00C81985"/>
    <w:rsid w:val="00CC1ABA"/>
    <w:rsid w:val="00CF774D"/>
    <w:rsid w:val="00D371B6"/>
    <w:rsid w:val="00DC5266"/>
    <w:rsid w:val="00DC52D2"/>
    <w:rsid w:val="00E266E1"/>
    <w:rsid w:val="00E52B0C"/>
    <w:rsid w:val="00EB70B0"/>
    <w:rsid w:val="00EE0BF8"/>
    <w:rsid w:val="00F44811"/>
    <w:rsid w:val="00FC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A324"/>
  <w15:chartTrackingRefBased/>
  <w15:docId w15:val="{A35FA667-FAC3-4D56-BB84-C6733D9A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D5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90F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19B"/>
    <w:rPr>
      <w:color w:val="0563C1" w:themeColor="hyperlink"/>
      <w:u w:val="single"/>
    </w:rPr>
  </w:style>
  <w:style w:type="character" w:styleId="UnresolvedMention">
    <w:name w:val="Unresolved Mention"/>
    <w:basedOn w:val="DefaultParagraphFont"/>
    <w:uiPriority w:val="99"/>
    <w:semiHidden/>
    <w:unhideWhenUsed/>
    <w:rsid w:val="00FC719B"/>
    <w:rPr>
      <w:color w:val="605E5C"/>
      <w:shd w:val="clear" w:color="auto" w:fill="E1DFDD"/>
    </w:rPr>
  </w:style>
  <w:style w:type="character" w:styleId="FollowedHyperlink">
    <w:name w:val="FollowedHyperlink"/>
    <w:basedOn w:val="DefaultParagraphFont"/>
    <w:uiPriority w:val="99"/>
    <w:semiHidden/>
    <w:unhideWhenUsed/>
    <w:rsid w:val="00C81985"/>
    <w:rPr>
      <w:color w:val="954F72" w:themeColor="followedHyperlink"/>
      <w:u w:val="single"/>
    </w:rPr>
  </w:style>
  <w:style w:type="character" w:customStyle="1" w:styleId="ls0">
    <w:name w:val="ls0"/>
    <w:basedOn w:val="DefaultParagraphFont"/>
    <w:rsid w:val="00EB70B0"/>
  </w:style>
  <w:style w:type="character" w:customStyle="1" w:styleId="lse">
    <w:name w:val="lse"/>
    <w:basedOn w:val="DefaultParagraphFont"/>
    <w:rsid w:val="00EB70B0"/>
  </w:style>
  <w:style w:type="character" w:customStyle="1" w:styleId="lsf">
    <w:name w:val="lsf"/>
    <w:basedOn w:val="DefaultParagraphFont"/>
    <w:rsid w:val="00EB70B0"/>
  </w:style>
  <w:style w:type="character" w:customStyle="1" w:styleId="ls2">
    <w:name w:val="ls2"/>
    <w:basedOn w:val="DefaultParagraphFont"/>
    <w:rsid w:val="00EB70B0"/>
  </w:style>
  <w:style w:type="character" w:customStyle="1" w:styleId="ls11">
    <w:name w:val="ls11"/>
    <w:basedOn w:val="DefaultParagraphFont"/>
    <w:rsid w:val="00EB70B0"/>
  </w:style>
  <w:style w:type="character" w:customStyle="1" w:styleId="Heading1Char">
    <w:name w:val="Heading 1 Char"/>
    <w:basedOn w:val="DefaultParagraphFont"/>
    <w:link w:val="Heading1"/>
    <w:uiPriority w:val="9"/>
    <w:rsid w:val="009D534A"/>
    <w:rPr>
      <w:rFonts w:ascii="Times New Roman" w:eastAsia="Times New Roman" w:hAnsi="Times New Roman" w:cs="Times New Roman"/>
      <w:b/>
      <w:bCs/>
      <w:kern w:val="36"/>
      <w:sz w:val="48"/>
      <w:szCs w:val="48"/>
    </w:rPr>
  </w:style>
  <w:style w:type="character" w:customStyle="1" w:styleId="subttl">
    <w:name w:val="subttl"/>
    <w:basedOn w:val="DefaultParagraphFont"/>
    <w:rsid w:val="009D534A"/>
  </w:style>
  <w:style w:type="paragraph" w:styleId="NoSpacing">
    <w:name w:val="No Spacing"/>
    <w:uiPriority w:val="1"/>
    <w:qFormat/>
    <w:rsid w:val="009D534A"/>
    <w:pPr>
      <w:spacing w:after="0" w:line="240" w:lineRule="auto"/>
    </w:pPr>
  </w:style>
  <w:style w:type="character" w:customStyle="1" w:styleId="Heading2Char">
    <w:name w:val="Heading 2 Char"/>
    <w:basedOn w:val="DefaultParagraphFont"/>
    <w:link w:val="Heading2"/>
    <w:uiPriority w:val="9"/>
    <w:semiHidden/>
    <w:rsid w:val="00590FD3"/>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90FD3"/>
    <w:rPr>
      <w:i/>
      <w:iCs/>
    </w:rPr>
  </w:style>
  <w:style w:type="character" w:customStyle="1" w:styleId="a-size-extra-large">
    <w:name w:val="a-size-extra-large"/>
    <w:basedOn w:val="DefaultParagraphFont"/>
    <w:rsid w:val="002219AE"/>
  </w:style>
  <w:style w:type="character" w:customStyle="1" w:styleId="a-size-large">
    <w:name w:val="a-size-large"/>
    <w:basedOn w:val="DefaultParagraphFont"/>
    <w:rsid w:val="002219AE"/>
  </w:style>
  <w:style w:type="paragraph" w:styleId="NormalWeb">
    <w:name w:val="Normal (Web)"/>
    <w:basedOn w:val="Normal"/>
    <w:uiPriority w:val="99"/>
    <w:semiHidden/>
    <w:unhideWhenUsed/>
    <w:rsid w:val="00544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author-name-more">
    <w:name w:val="al-author-name-more"/>
    <w:basedOn w:val="DefaultParagraphFont"/>
    <w:rsid w:val="003B1281"/>
  </w:style>
  <w:style w:type="character" w:customStyle="1" w:styleId="delimiter">
    <w:name w:val="delimiter"/>
    <w:basedOn w:val="DefaultParagraphFont"/>
    <w:rsid w:val="003B1281"/>
  </w:style>
  <w:style w:type="character" w:customStyle="1" w:styleId="text">
    <w:name w:val="text"/>
    <w:basedOn w:val="DefaultParagraphFont"/>
    <w:rsid w:val="00982153"/>
  </w:style>
  <w:style w:type="character" w:customStyle="1" w:styleId="author">
    <w:name w:val="author"/>
    <w:basedOn w:val="DefaultParagraphFont"/>
    <w:rsid w:val="003F07EF"/>
  </w:style>
  <w:style w:type="character" w:customStyle="1" w:styleId="a-color-secondary">
    <w:name w:val="a-color-secondary"/>
    <w:basedOn w:val="DefaultParagraphFont"/>
    <w:rsid w:val="003F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6932">
      <w:bodyDiv w:val="1"/>
      <w:marLeft w:val="0"/>
      <w:marRight w:val="0"/>
      <w:marTop w:val="0"/>
      <w:marBottom w:val="0"/>
      <w:divBdr>
        <w:top w:val="none" w:sz="0" w:space="0" w:color="auto"/>
        <w:left w:val="none" w:sz="0" w:space="0" w:color="auto"/>
        <w:bottom w:val="none" w:sz="0" w:space="0" w:color="auto"/>
        <w:right w:val="none" w:sz="0" w:space="0" w:color="auto"/>
      </w:divBdr>
      <w:divsChild>
        <w:div w:id="27265382">
          <w:marLeft w:val="0"/>
          <w:marRight w:val="0"/>
          <w:marTop w:val="0"/>
          <w:marBottom w:val="225"/>
          <w:divBdr>
            <w:top w:val="none" w:sz="0" w:space="0" w:color="auto"/>
            <w:left w:val="none" w:sz="0" w:space="0" w:color="auto"/>
            <w:bottom w:val="none" w:sz="0" w:space="0" w:color="auto"/>
            <w:right w:val="none" w:sz="0" w:space="0" w:color="auto"/>
          </w:divBdr>
        </w:div>
      </w:divsChild>
    </w:div>
    <w:div w:id="881013902">
      <w:bodyDiv w:val="1"/>
      <w:marLeft w:val="0"/>
      <w:marRight w:val="0"/>
      <w:marTop w:val="0"/>
      <w:marBottom w:val="0"/>
      <w:divBdr>
        <w:top w:val="none" w:sz="0" w:space="0" w:color="auto"/>
        <w:left w:val="none" w:sz="0" w:space="0" w:color="auto"/>
        <w:bottom w:val="none" w:sz="0" w:space="0" w:color="auto"/>
        <w:right w:val="none" w:sz="0" w:space="0" w:color="auto"/>
      </w:divBdr>
      <w:divsChild>
        <w:div w:id="1018047757">
          <w:marLeft w:val="0"/>
          <w:marRight w:val="0"/>
          <w:marTop w:val="0"/>
          <w:marBottom w:val="0"/>
          <w:divBdr>
            <w:top w:val="none" w:sz="0" w:space="0" w:color="auto"/>
            <w:left w:val="none" w:sz="0" w:space="0" w:color="auto"/>
            <w:bottom w:val="none" w:sz="0" w:space="0" w:color="auto"/>
            <w:right w:val="none" w:sz="0" w:space="0" w:color="auto"/>
          </w:divBdr>
        </w:div>
        <w:div w:id="375855117">
          <w:marLeft w:val="0"/>
          <w:marRight w:val="0"/>
          <w:marTop w:val="0"/>
          <w:marBottom w:val="0"/>
          <w:divBdr>
            <w:top w:val="none" w:sz="0" w:space="0" w:color="auto"/>
            <w:left w:val="none" w:sz="0" w:space="0" w:color="auto"/>
            <w:bottom w:val="none" w:sz="0" w:space="0" w:color="auto"/>
            <w:right w:val="none" w:sz="0" w:space="0" w:color="auto"/>
          </w:divBdr>
          <w:divsChild>
            <w:div w:id="19477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759">
      <w:bodyDiv w:val="1"/>
      <w:marLeft w:val="0"/>
      <w:marRight w:val="0"/>
      <w:marTop w:val="0"/>
      <w:marBottom w:val="0"/>
      <w:divBdr>
        <w:top w:val="none" w:sz="0" w:space="0" w:color="auto"/>
        <w:left w:val="none" w:sz="0" w:space="0" w:color="auto"/>
        <w:bottom w:val="none" w:sz="0" w:space="0" w:color="auto"/>
        <w:right w:val="none" w:sz="0" w:space="0" w:color="auto"/>
      </w:divBdr>
    </w:div>
    <w:div w:id="916407013">
      <w:bodyDiv w:val="1"/>
      <w:marLeft w:val="0"/>
      <w:marRight w:val="0"/>
      <w:marTop w:val="0"/>
      <w:marBottom w:val="0"/>
      <w:divBdr>
        <w:top w:val="none" w:sz="0" w:space="0" w:color="auto"/>
        <w:left w:val="none" w:sz="0" w:space="0" w:color="auto"/>
        <w:bottom w:val="none" w:sz="0" w:space="0" w:color="auto"/>
        <w:right w:val="none" w:sz="0" w:space="0" w:color="auto"/>
      </w:divBdr>
    </w:div>
    <w:div w:id="1045180649">
      <w:bodyDiv w:val="1"/>
      <w:marLeft w:val="0"/>
      <w:marRight w:val="0"/>
      <w:marTop w:val="0"/>
      <w:marBottom w:val="0"/>
      <w:divBdr>
        <w:top w:val="none" w:sz="0" w:space="0" w:color="auto"/>
        <w:left w:val="none" w:sz="0" w:space="0" w:color="auto"/>
        <w:bottom w:val="none" w:sz="0" w:space="0" w:color="auto"/>
        <w:right w:val="none" w:sz="0" w:space="0" w:color="auto"/>
      </w:divBdr>
    </w:div>
    <w:div w:id="1058941768">
      <w:bodyDiv w:val="1"/>
      <w:marLeft w:val="0"/>
      <w:marRight w:val="0"/>
      <w:marTop w:val="0"/>
      <w:marBottom w:val="0"/>
      <w:divBdr>
        <w:top w:val="none" w:sz="0" w:space="0" w:color="auto"/>
        <w:left w:val="none" w:sz="0" w:space="0" w:color="auto"/>
        <w:bottom w:val="none" w:sz="0" w:space="0" w:color="auto"/>
        <w:right w:val="none" w:sz="0" w:space="0" w:color="auto"/>
      </w:divBdr>
    </w:div>
    <w:div w:id="1137994950">
      <w:bodyDiv w:val="1"/>
      <w:marLeft w:val="0"/>
      <w:marRight w:val="0"/>
      <w:marTop w:val="0"/>
      <w:marBottom w:val="0"/>
      <w:divBdr>
        <w:top w:val="none" w:sz="0" w:space="0" w:color="auto"/>
        <w:left w:val="none" w:sz="0" w:space="0" w:color="auto"/>
        <w:bottom w:val="none" w:sz="0" w:space="0" w:color="auto"/>
        <w:right w:val="none" w:sz="0" w:space="0" w:color="auto"/>
      </w:divBdr>
    </w:div>
    <w:div w:id="1187599804">
      <w:bodyDiv w:val="1"/>
      <w:marLeft w:val="0"/>
      <w:marRight w:val="0"/>
      <w:marTop w:val="0"/>
      <w:marBottom w:val="0"/>
      <w:divBdr>
        <w:top w:val="none" w:sz="0" w:space="0" w:color="auto"/>
        <w:left w:val="none" w:sz="0" w:space="0" w:color="auto"/>
        <w:bottom w:val="none" w:sz="0" w:space="0" w:color="auto"/>
        <w:right w:val="none" w:sz="0" w:space="0" w:color="auto"/>
      </w:divBdr>
    </w:div>
    <w:div w:id="1557816865">
      <w:bodyDiv w:val="1"/>
      <w:marLeft w:val="0"/>
      <w:marRight w:val="0"/>
      <w:marTop w:val="0"/>
      <w:marBottom w:val="0"/>
      <w:divBdr>
        <w:top w:val="none" w:sz="0" w:space="0" w:color="auto"/>
        <w:left w:val="none" w:sz="0" w:space="0" w:color="auto"/>
        <w:bottom w:val="none" w:sz="0" w:space="0" w:color="auto"/>
        <w:right w:val="none" w:sz="0" w:space="0" w:color="auto"/>
      </w:divBdr>
      <w:divsChild>
        <w:div w:id="1952474249">
          <w:marLeft w:val="0"/>
          <w:marRight w:val="0"/>
          <w:marTop w:val="0"/>
          <w:marBottom w:val="0"/>
          <w:divBdr>
            <w:top w:val="none" w:sz="0" w:space="0" w:color="auto"/>
            <w:left w:val="none" w:sz="0" w:space="0" w:color="auto"/>
            <w:bottom w:val="none" w:sz="0" w:space="0" w:color="auto"/>
            <w:right w:val="none" w:sz="0" w:space="0" w:color="auto"/>
          </w:divBdr>
        </w:div>
        <w:div w:id="421533881">
          <w:marLeft w:val="0"/>
          <w:marRight w:val="0"/>
          <w:marTop w:val="0"/>
          <w:marBottom w:val="0"/>
          <w:divBdr>
            <w:top w:val="none" w:sz="0" w:space="0" w:color="auto"/>
            <w:left w:val="none" w:sz="0" w:space="0" w:color="auto"/>
            <w:bottom w:val="none" w:sz="0" w:space="0" w:color="auto"/>
            <w:right w:val="none" w:sz="0" w:space="0" w:color="auto"/>
          </w:divBdr>
          <w:divsChild>
            <w:div w:id="2109155912">
              <w:marLeft w:val="0"/>
              <w:marRight w:val="0"/>
              <w:marTop w:val="0"/>
              <w:marBottom w:val="165"/>
              <w:divBdr>
                <w:top w:val="none" w:sz="0" w:space="0" w:color="auto"/>
                <w:left w:val="none" w:sz="0" w:space="0" w:color="auto"/>
                <w:bottom w:val="none" w:sz="0" w:space="0" w:color="auto"/>
                <w:right w:val="none" w:sz="0" w:space="0" w:color="auto"/>
              </w:divBdr>
            </w:div>
          </w:divsChild>
        </w:div>
        <w:div w:id="372075463">
          <w:marLeft w:val="0"/>
          <w:marRight w:val="0"/>
          <w:marTop w:val="165"/>
          <w:marBottom w:val="165"/>
          <w:divBdr>
            <w:top w:val="none" w:sz="0" w:space="0" w:color="auto"/>
            <w:left w:val="none" w:sz="0" w:space="0" w:color="auto"/>
            <w:bottom w:val="none" w:sz="0" w:space="0" w:color="auto"/>
            <w:right w:val="none" w:sz="0" w:space="0" w:color="auto"/>
          </w:divBdr>
          <w:divsChild>
            <w:div w:id="1303466543">
              <w:marLeft w:val="0"/>
              <w:marRight w:val="0"/>
              <w:marTop w:val="0"/>
              <w:marBottom w:val="0"/>
              <w:divBdr>
                <w:top w:val="none" w:sz="0" w:space="0" w:color="auto"/>
                <w:left w:val="none" w:sz="0" w:space="0" w:color="auto"/>
                <w:bottom w:val="none" w:sz="0" w:space="0" w:color="auto"/>
                <w:right w:val="none" w:sz="0" w:space="0" w:color="auto"/>
              </w:divBdr>
              <w:divsChild>
                <w:div w:id="217976611">
                  <w:marLeft w:val="0"/>
                  <w:marRight w:val="225"/>
                  <w:marTop w:val="0"/>
                  <w:marBottom w:val="0"/>
                  <w:divBdr>
                    <w:top w:val="none" w:sz="0" w:space="0" w:color="auto"/>
                    <w:left w:val="none" w:sz="0" w:space="0" w:color="auto"/>
                    <w:bottom w:val="none" w:sz="0" w:space="0" w:color="auto"/>
                    <w:right w:val="none" w:sz="0" w:space="0" w:color="auto"/>
                  </w:divBdr>
                </w:div>
              </w:divsChild>
            </w:div>
            <w:div w:id="1283878190">
              <w:marLeft w:val="0"/>
              <w:marRight w:val="0"/>
              <w:marTop w:val="0"/>
              <w:marBottom w:val="0"/>
              <w:divBdr>
                <w:top w:val="none" w:sz="0" w:space="0" w:color="auto"/>
                <w:left w:val="none" w:sz="0" w:space="0" w:color="auto"/>
                <w:bottom w:val="none" w:sz="0" w:space="0" w:color="auto"/>
                <w:right w:val="none" w:sz="0" w:space="0" w:color="auto"/>
              </w:divBdr>
              <w:divsChild>
                <w:div w:id="1000619601">
                  <w:marLeft w:val="0"/>
                  <w:marRight w:val="300"/>
                  <w:marTop w:val="0"/>
                  <w:marBottom w:val="0"/>
                  <w:divBdr>
                    <w:top w:val="none" w:sz="0" w:space="0" w:color="auto"/>
                    <w:left w:val="none" w:sz="0" w:space="0" w:color="auto"/>
                    <w:bottom w:val="none" w:sz="0" w:space="0" w:color="auto"/>
                    <w:right w:val="none" w:sz="0" w:space="0" w:color="auto"/>
                  </w:divBdr>
                  <w:divsChild>
                    <w:div w:id="1906839375">
                      <w:marLeft w:val="0"/>
                      <w:marRight w:val="75"/>
                      <w:marTop w:val="0"/>
                      <w:marBottom w:val="0"/>
                      <w:divBdr>
                        <w:top w:val="none" w:sz="0" w:space="0" w:color="auto"/>
                        <w:left w:val="none" w:sz="0" w:space="0" w:color="auto"/>
                        <w:bottom w:val="none" w:sz="0" w:space="0" w:color="auto"/>
                        <w:right w:val="none" w:sz="0" w:space="0" w:color="auto"/>
                      </w:divBdr>
                    </w:div>
                    <w:div w:id="11452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6520">
      <w:bodyDiv w:val="1"/>
      <w:marLeft w:val="0"/>
      <w:marRight w:val="0"/>
      <w:marTop w:val="0"/>
      <w:marBottom w:val="0"/>
      <w:divBdr>
        <w:top w:val="none" w:sz="0" w:space="0" w:color="auto"/>
        <w:left w:val="none" w:sz="0" w:space="0" w:color="auto"/>
        <w:bottom w:val="none" w:sz="0" w:space="0" w:color="auto"/>
        <w:right w:val="none" w:sz="0" w:space="0" w:color="auto"/>
      </w:divBdr>
    </w:div>
    <w:div w:id="1730881377">
      <w:bodyDiv w:val="1"/>
      <w:marLeft w:val="0"/>
      <w:marRight w:val="0"/>
      <w:marTop w:val="0"/>
      <w:marBottom w:val="0"/>
      <w:divBdr>
        <w:top w:val="none" w:sz="0" w:space="0" w:color="auto"/>
        <w:left w:val="none" w:sz="0" w:space="0" w:color="auto"/>
        <w:bottom w:val="none" w:sz="0" w:space="0" w:color="auto"/>
        <w:right w:val="none" w:sz="0" w:space="0" w:color="auto"/>
      </w:divBdr>
    </w:div>
    <w:div w:id="1816872027">
      <w:bodyDiv w:val="1"/>
      <w:marLeft w:val="0"/>
      <w:marRight w:val="0"/>
      <w:marTop w:val="0"/>
      <w:marBottom w:val="0"/>
      <w:divBdr>
        <w:top w:val="none" w:sz="0" w:space="0" w:color="auto"/>
        <w:left w:val="none" w:sz="0" w:space="0" w:color="auto"/>
        <w:bottom w:val="none" w:sz="0" w:space="0" w:color="auto"/>
        <w:right w:val="none" w:sz="0" w:space="0" w:color="auto"/>
      </w:divBdr>
    </w:div>
    <w:div w:id="1997564550">
      <w:bodyDiv w:val="1"/>
      <w:marLeft w:val="0"/>
      <w:marRight w:val="0"/>
      <w:marTop w:val="0"/>
      <w:marBottom w:val="0"/>
      <w:divBdr>
        <w:top w:val="none" w:sz="0" w:space="0" w:color="auto"/>
        <w:left w:val="none" w:sz="0" w:space="0" w:color="auto"/>
        <w:bottom w:val="none" w:sz="0" w:space="0" w:color="auto"/>
        <w:right w:val="none" w:sz="0" w:space="0" w:color="auto"/>
      </w:divBdr>
    </w:div>
    <w:div w:id="2111200226">
      <w:bodyDiv w:val="1"/>
      <w:marLeft w:val="0"/>
      <w:marRight w:val="0"/>
      <w:marTop w:val="0"/>
      <w:marBottom w:val="0"/>
      <w:divBdr>
        <w:top w:val="none" w:sz="0" w:space="0" w:color="auto"/>
        <w:left w:val="none" w:sz="0" w:space="0" w:color="auto"/>
        <w:bottom w:val="none" w:sz="0" w:space="0" w:color="auto"/>
        <w:right w:val="none" w:sz="0" w:space="0" w:color="auto"/>
      </w:divBdr>
      <w:divsChild>
        <w:div w:id="609355929">
          <w:marLeft w:val="0"/>
          <w:marRight w:val="0"/>
          <w:marTop w:val="0"/>
          <w:marBottom w:val="0"/>
          <w:divBdr>
            <w:top w:val="none" w:sz="0" w:space="0" w:color="auto"/>
            <w:left w:val="none" w:sz="0" w:space="0" w:color="auto"/>
            <w:bottom w:val="none" w:sz="0" w:space="0" w:color="auto"/>
            <w:right w:val="none" w:sz="0" w:space="0" w:color="auto"/>
          </w:divBdr>
        </w:div>
        <w:div w:id="1601527541">
          <w:marLeft w:val="0"/>
          <w:marRight w:val="0"/>
          <w:marTop w:val="0"/>
          <w:marBottom w:val="0"/>
          <w:divBdr>
            <w:top w:val="none" w:sz="0" w:space="0" w:color="auto"/>
            <w:left w:val="none" w:sz="0" w:space="0" w:color="auto"/>
            <w:bottom w:val="none" w:sz="0" w:space="0" w:color="auto"/>
            <w:right w:val="none" w:sz="0" w:space="0" w:color="auto"/>
          </w:divBdr>
        </w:div>
        <w:div w:id="286083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sei-do.co.jp/books/4003/" TargetMode="External"/><Relationship Id="rId13" Type="http://schemas.openxmlformats.org/officeDocument/2006/relationships/hyperlink" Target="https://doi.org/10.1093/elt/ccx010" TargetMode="External"/><Relationship Id="rId18" Type="http://schemas.openxmlformats.org/officeDocument/2006/relationships/hyperlink" Target="http://www.coelang.tufs.ac.jp/mt/en/" TargetMode="External"/><Relationship Id="rId3" Type="http://schemas.openxmlformats.org/officeDocument/2006/relationships/webSettings" Target="webSettings.xml"/><Relationship Id="rId21" Type="http://schemas.openxmlformats.org/officeDocument/2006/relationships/hyperlink" Target="https://nottingham.onlinesurveys.ac.uk/eikaiwa-questionnaire" TargetMode="External"/><Relationship Id="rId7" Type="http://schemas.openxmlformats.org/officeDocument/2006/relationships/hyperlink" Target="https://www.englishbooks.jp/catalog/product_info.php/en/evolve-student-book-9781108405218-p-52155" TargetMode="External"/><Relationship Id="rId12" Type="http://schemas.openxmlformats.org/officeDocument/2006/relationships/hyperlink" Target="https://doi.org/10.1017/9781316678343.007" TargetMode="External"/><Relationship Id="rId17" Type="http://schemas.openxmlformats.org/officeDocument/2006/relationships/hyperlink" Target="https://www.youtube.com/channel/UCWk6WGx9gElZ8Fyw9h7ZSlw" TargetMode="External"/><Relationship Id="rId2" Type="http://schemas.openxmlformats.org/officeDocument/2006/relationships/settings" Target="settings.xml"/><Relationship Id="rId16" Type="http://schemas.openxmlformats.org/officeDocument/2006/relationships/hyperlink" Target="https://elfpron.wordpress.com/" TargetMode="External"/><Relationship Id="rId20" Type="http://schemas.openxmlformats.org/officeDocument/2006/relationships/hyperlink" Target="file:///C:\Users\jenny\Documents\Equity%20ELT_Differences%20Conf_Jan%202021\cfp_differences2022_final.pdf" TargetMode="External"/><Relationship Id="rId1" Type="http://schemas.openxmlformats.org/officeDocument/2006/relationships/styles" Target="styles.xml"/><Relationship Id="rId6" Type="http://schemas.openxmlformats.org/officeDocument/2006/relationships/hyperlink" Target="https://cambridge-university-press.jp/material/evolve/" TargetMode="External"/><Relationship Id="rId11" Type="http://schemas.openxmlformats.org/officeDocument/2006/relationships/hyperlink" Target="https://www.cambridge.org/core/books/global-englishes-for-language-teaching/16439F2CC8DB009520F82DE67835B694" TargetMode="External"/><Relationship Id="rId24" Type="http://schemas.openxmlformats.org/officeDocument/2006/relationships/theme" Target="theme/theme1.xml"/><Relationship Id="rId5" Type="http://schemas.openxmlformats.org/officeDocument/2006/relationships/hyperlink" Target="https://www.elllo.org/" TargetMode="External"/><Relationship Id="rId15" Type="http://schemas.openxmlformats.org/officeDocument/2006/relationships/hyperlink" Target="https://www.dialectsarchive.com/" TargetMode="External"/><Relationship Id="rId23" Type="http://schemas.openxmlformats.org/officeDocument/2006/relationships/fontTable" Target="fontTable.xml"/><Relationship Id="rId10" Type="http://schemas.openxmlformats.org/officeDocument/2006/relationships/hyperlink" Target="https://www.routledge.com/English-in-the-World-History-Diversity-Change/Seargeant-Swann/p/book/9780415674218" TargetMode="External"/><Relationship Id="rId19" Type="http://schemas.openxmlformats.org/officeDocument/2006/relationships/hyperlink" Target="https://www.amazon.co.jp/-/en/s/ref=dp_byline_sr_book_2?ie=UTF8&amp;field-author=Keiko+Tsuchiya&amp;text=Keiko+Tsuchiya&amp;sort=relevancerank&amp;search-alias=books-us" TargetMode="External"/><Relationship Id="rId4" Type="http://schemas.openxmlformats.org/officeDocument/2006/relationships/hyperlink" Target="https://www.youtube.com/watch?v=c_3mSW8XUZI" TargetMode="External"/><Relationship Id="rId9" Type="http://schemas.openxmlformats.org/officeDocument/2006/relationships/hyperlink" Target="https://www.kinsei-do.co.jp/books/4003/" TargetMode="External"/><Relationship Id="rId14" Type="http://schemas.openxmlformats.org/officeDocument/2006/relationships/hyperlink" Target="https://globalenglishes-emi.network/" TargetMode="External"/><Relationship Id="rId22" Type="http://schemas.openxmlformats.org/officeDocument/2006/relationships/hyperlink" Target="https://kyotojalt.org/?p=1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morgan</dc:creator>
  <cp:keywords/>
  <dc:description/>
  <cp:lastModifiedBy>jenny morgan</cp:lastModifiedBy>
  <cp:revision>16</cp:revision>
  <dcterms:created xsi:type="dcterms:W3CDTF">2022-01-22T02:09:00Z</dcterms:created>
  <dcterms:modified xsi:type="dcterms:W3CDTF">2022-01-22T07:05:00Z</dcterms:modified>
</cp:coreProperties>
</file>